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73A9F" w14:textId="5AE71DDE" w:rsidR="006538DE" w:rsidRPr="00B41FDE" w:rsidRDefault="006538DE" w:rsidP="006538DE">
      <w:pPr>
        <w:shd w:val="clear" w:color="auto" w:fill="FFFFFF"/>
        <w:spacing w:before="225" w:after="225" w:line="240" w:lineRule="auto"/>
        <w:ind w:firstLine="480"/>
        <w:jc w:val="right"/>
        <w:rPr>
          <w:rFonts w:eastAsia="Times New Roman" w:cstheme="minorHAnsi"/>
          <w:sz w:val="24"/>
          <w:szCs w:val="24"/>
          <w:lang w:val="sr-Cyrl-RS"/>
        </w:rPr>
      </w:pPr>
      <w:r w:rsidRPr="00B41FDE">
        <w:rPr>
          <w:rFonts w:eastAsia="Times New Roman" w:cstheme="minorHAnsi"/>
          <w:sz w:val="24"/>
          <w:szCs w:val="24"/>
          <w:lang w:val="sr-Cyrl-RS"/>
        </w:rPr>
        <w:t>Нацрт</w:t>
      </w:r>
    </w:p>
    <w:p w14:paraId="019BD940" w14:textId="77777777" w:rsidR="004C3240" w:rsidRPr="00B41FDE" w:rsidRDefault="004C3240" w:rsidP="004C3240">
      <w:pPr>
        <w:tabs>
          <w:tab w:val="left" w:pos="8505"/>
          <w:tab w:val="left" w:pos="8640"/>
        </w:tabs>
        <w:spacing w:after="0" w:line="240" w:lineRule="auto"/>
        <w:ind w:right="386"/>
        <w:jc w:val="center"/>
        <w:rPr>
          <w:rFonts w:cstheme="minorHAnsi"/>
          <w:bCs/>
          <w:sz w:val="24"/>
          <w:szCs w:val="24"/>
          <w:lang w:val="sr-Cyrl-RS"/>
        </w:rPr>
      </w:pPr>
      <w:r w:rsidRPr="00B41FDE">
        <w:rPr>
          <w:rFonts w:cstheme="minorHAnsi"/>
          <w:bCs/>
          <w:sz w:val="24"/>
          <w:szCs w:val="24"/>
          <w:lang w:val="sr-Cyrl-RS"/>
        </w:rPr>
        <w:t>ЗАКОНА О ИЗМЕНАМА И ДОПУНАМА ЗАКОНА</w:t>
      </w:r>
    </w:p>
    <w:p w14:paraId="52EA0E44" w14:textId="77777777" w:rsidR="004C3240" w:rsidRPr="00B41FDE" w:rsidRDefault="004C3240" w:rsidP="004C3240">
      <w:pPr>
        <w:tabs>
          <w:tab w:val="left" w:pos="8505"/>
          <w:tab w:val="left" w:pos="8640"/>
        </w:tabs>
        <w:spacing w:after="0" w:line="240" w:lineRule="auto"/>
        <w:ind w:right="386"/>
        <w:jc w:val="center"/>
        <w:rPr>
          <w:rFonts w:cstheme="minorHAnsi"/>
          <w:bCs/>
          <w:sz w:val="24"/>
          <w:szCs w:val="24"/>
          <w:lang w:val="sr-Cyrl-RS"/>
        </w:rPr>
      </w:pPr>
      <w:r w:rsidRPr="00B41FDE">
        <w:rPr>
          <w:rFonts w:cstheme="minorHAnsi"/>
          <w:bCs/>
          <w:sz w:val="24"/>
          <w:szCs w:val="24"/>
          <w:lang w:val="sr-Cyrl-RS"/>
        </w:rPr>
        <w:t>О ФИНАНСИЈСКОЈ ПОДРШЦИ ПОРОДИЦИ СА ДЕЦОМ</w:t>
      </w:r>
    </w:p>
    <w:p w14:paraId="78323260" w14:textId="77777777" w:rsidR="004C3240" w:rsidRPr="00B41FDE" w:rsidRDefault="004C3240" w:rsidP="004C3240">
      <w:pPr>
        <w:tabs>
          <w:tab w:val="left" w:pos="8505"/>
          <w:tab w:val="left" w:pos="8640"/>
        </w:tabs>
        <w:spacing w:after="0" w:line="240" w:lineRule="auto"/>
        <w:ind w:right="386"/>
        <w:jc w:val="center"/>
        <w:rPr>
          <w:rFonts w:cstheme="minorHAnsi"/>
          <w:bCs/>
          <w:sz w:val="24"/>
          <w:szCs w:val="24"/>
          <w:lang w:val="sr-Cyrl-RS"/>
        </w:rPr>
      </w:pPr>
    </w:p>
    <w:p w14:paraId="38C372DA" w14:textId="77777777" w:rsidR="004C3240" w:rsidRPr="00B41FDE" w:rsidRDefault="004C3240" w:rsidP="004C3240">
      <w:pPr>
        <w:tabs>
          <w:tab w:val="left" w:pos="8640"/>
        </w:tabs>
        <w:ind w:right="386"/>
        <w:jc w:val="center"/>
        <w:rPr>
          <w:rFonts w:cstheme="minorHAnsi"/>
          <w:sz w:val="24"/>
          <w:szCs w:val="24"/>
          <w:lang w:val="sr-Cyrl-RS"/>
        </w:rPr>
      </w:pPr>
      <w:r w:rsidRPr="00B41FDE">
        <w:rPr>
          <w:rFonts w:cstheme="minorHAnsi"/>
          <w:noProof/>
          <w:sz w:val="24"/>
          <w:szCs w:val="24"/>
          <w:lang w:val="sr-Cyrl-RS"/>
        </w:rPr>
        <w:t>Члан</w:t>
      </w:r>
      <w:r w:rsidRPr="00B41FDE">
        <w:rPr>
          <w:rFonts w:cstheme="minorHAnsi"/>
          <w:sz w:val="24"/>
          <w:szCs w:val="24"/>
          <w:lang w:val="sr-Cyrl-RS"/>
        </w:rPr>
        <w:t xml:space="preserve"> 1.</w:t>
      </w:r>
    </w:p>
    <w:p w14:paraId="0CA06327" w14:textId="608A01FD" w:rsidR="006538DE" w:rsidRPr="00B41FDE" w:rsidRDefault="006538DE" w:rsidP="006538DE">
      <w:pPr>
        <w:shd w:val="clear" w:color="auto" w:fill="FFFFFF"/>
        <w:spacing w:before="225" w:after="225"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У Закону  о финансијској подршци породици са децом („Службени гласник РС", бр. 113/17, 50/18, 46/21 - УС, 51/21 - УС, 53/21 - УС, 66/21, 130/21, 43/23 - УС, 62/23    и 11/24 – УС)</w:t>
      </w:r>
      <w:r w:rsidR="004C3240" w:rsidRPr="00B41FDE">
        <w:rPr>
          <w:rFonts w:eastAsia="Times New Roman" w:cstheme="minorHAnsi"/>
          <w:sz w:val="24"/>
          <w:szCs w:val="24"/>
          <w:lang w:val="sr-Cyrl-RS"/>
        </w:rPr>
        <w:t xml:space="preserve"> у члану 5. став 5. брише се.</w:t>
      </w:r>
    </w:p>
    <w:p w14:paraId="43026067" w14:textId="27661E54" w:rsidR="004F1B20" w:rsidRPr="00B41FDE" w:rsidRDefault="004F1B20" w:rsidP="004F1B20">
      <w:pPr>
        <w:tabs>
          <w:tab w:val="left" w:pos="8640"/>
        </w:tabs>
        <w:ind w:right="386"/>
        <w:jc w:val="center"/>
        <w:rPr>
          <w:rFonts w:cstheme="minorHAnsi"/>
          <w:sz w:val="24"/>
          <w:szCs w:val="24"/>
          <w:lang w:val="sr-Cyrl-RS"/>
        </w:rPr>
      </w:pPr>
      <w:r w:rsidRPr="00B41FDE">
        <w:rPr>
          <w:rFonts w:cstheme="minorHAnsi"/>
          <w:noProof/>
          <w:sz w:val="24"/>
          <w:szCs w:val="24"/>
          <w:lang w:val="sr-Cyrl-RS"/>
        </w:rPr>
        <w:t>Члан</w:t>
      </w:r>
      <w:r w:rsidRPr="00B41FDE">
        <w:rPr>
          <w:rFonts w:cstheme="minorHAnsi"/>
          <w:sz w:val="24"/>
          <w:szCs w:val="24"/>
          <w:lang w:val="sr-Cyrl-RS"/>
        </w:rPr>
        <w:t xml:space="preserve"> 2.</w:t>
      </w:r>
    </w:p>
    <w:p w14:paraId="3B1EB0F5" w14:textId="5CFD210B" w:rsidR="004F1B20" w:rsidRPr="00B41FDE" w:rsidRDefault="004F1B20" w:rsidP="004F1B20">
      <w:pPr>
        <w:ind w:right="-46" w:firstLine="480"/>
        <w:jc w:val="both"/>
        <w:rPr>
          <w:rFonts w:ascii="Times New Roman" w:hAnsi="Times New Roman" w:cs="Times New Roman"/>
          <w:sz w:val="24"/>
          <w:szCs w:val="24"/>
          <w:lang w:val="sr-Cyrl-RS"/>
        </w:rPr>
      </w:pPr>
      <w:r w:rsidRPr="00B41FDE">
        <w:rPr>
          <w:rFonts w:ascii="Times New Roman" w:hAnsi="Times New Roman" w:cs="Times New Roman"/>
          <w:sz w:val="24"/>
          <w:szCs w:val="24"/>
          <w:lang w:val="sr-Cyrl-RS"/>
        </w:rPr>
        <w:t>У члану 8. став  2. мења се и  гласи:</w:t>
      </w:r>
    </w:p>
    <w:p w14:paraId="0D4D4B31" w14:textId="5ACC94C8" w:rsidR="006538DE" w:rsidRPr="00B41FDE" w:rsidRDefault="004F1B20"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w:t>
      </w:r>
      <w:r w:rsidR="006538DE" w:rsidRPr="00B41FDE">
        <w:rPr>
          <w:rFonts w:eastAsia="Times New Roman" w:cstheme="minorHAnsi"/>
          <w:sz w:val="24"/>
          <w:szCs w:val="24"/>
          <w:lang w:val="sr-Cyrl-RS"/>
        </w:rPr>
        <w:t>Изузетно од става 1. овог члана, право на дечији додатак може се остварити уколико подносилац захтева, од</w:t>
      </w:r>
      <w:r w:rsidR="0048475B" w:rsidRPr="00B41FDE">
        <w:rPr>
          <w:rFonts w:eastAsia="Times New Roman" w:cstheme="minorHAnsi"/>
          <w:sz w:val="24"/>
          <w:szCs w:val="24"/>
          <w:lang w:val="sr-Cyrl-RS"/>
        </w:rPr>
        <w:t xml:space="preserve">носно чланови његове породице, </w:t>
      </w:r>
      <w:r w:rsidR="006538DE" w:rsidRPr="00B41FDE">
        <w:rPr>
          <w:rFonts w:eastAsia="Times New Roman" w:cstheme="minorHAnsi"/>
          <w:sz w:val="24"/>
          <w:szCs w:val="24"/>
          <w:lang w:val="sr-Cyrl-RS"/>
        </w:rPr>
        <w:t>не поседују непокретности на територији Републике Србије ни у иностранству, осим стамбеног простора у коме породица живи, а који не може бити већи од собе по члану домаћинства увећан за још једну собу и других нужних економских зграда у пољопривредном домаћинству и земљишта у површини до два хектара по члану породице.</w:t>
      </w:r>
      <w:r w:rsidRPr="00B41FDE">
        <w:rPr>
          <w:rFonts w:eastAsia="Times New Roman" w:cstheme="minorHAnsi"/>
          <w:sz w:val="24"/>
          <w:szCs w:val="24"/>
          <w:lang w:val="sr-Cyrl-RS"/>
        </w:rPr>
        <w:t>“</w:t>
      </w:r>
    </w:p>
    <w:p w14:paraId="2A3801C2" w14:textId="508E1B6D" w:rsidR="004F1B20" w:rsidRPr="00B41FDE" w:rsidRDefault="004F1B20" w:rsidP="004F1B20">
      <w:pPr>
        <w:tabs>
          <w:tab w:val="left" w:pos="8640"/>
        </w:tabs>
        <w:ind w:right="386"/>
        <w:jc w:val="center"/>
        <w:rPr>
          <w:rFonts w:cstheme="minorHAnsi"/>
          <w:sz w:val="24"/>
          <w:szCs w:val="24"/>
          <w:lang w:val="sr-Cyrl-RS"/>
        </w:rPr>
      </w:pPr>
      <w:r w:rsidRPr="00B41FDE">
        <w:rPr>
          <w:rFonts w:cstheme="minorHAnsi"/>
          <w:noProof/>
          <w:sz w:val="24"/>
          <w:szCs w:val="24"/>
          <w:lang w:val="sr-Cyrl-RS"/>
        </w:rPr>
        <w:t>Члан</w:t>
      </w:r>
      <w:r w:rsidRPr="00B41FDE">
        <w:rPr>
          <w:rFonts w:cstheme="minorHAnsi"/>
          <w:sz w:val="24"/>
          <w:szCs w:val="24"/>
          <w:lang w:val="sr-Cyrl-RS"/>
        </w:rPr>
        <w:t xml:space="preserve"> 3.</w:t>
      </w:r>
    </w:p>
    <w:p w14:paraId="41A82FFD" w14:textId="24DBD3AE" w:rsidR="004F1B20" w:rsidRPr="00B41FDE" w:rsidRDefault="004F1B20" w:rsidP="004F1B20">
      <w:pPr>
        <w:ind w:right="-46" w:firstLine="480"/>
        <w:jc w:val="both"/>
        <w:rPr>
          <w:rFonts w:ascii="Times New Roman" w:hAnsi="Times New Roman" w:cs="Times New Roman"/>
          <w:sz w:val="24"/>
          <w:szCs w:val="24"/>
          <w:lang w:val="sr-Cyrl-RS"/>
        </w:rPr>
      </w:pPr>
      <w:r w:rsidRPr="00B41FDE">
        <w:rPr>
          <w:rFonts w:ascii="Times New Roman" w:hAnsi="Times New Roman" w:cs="Times New Roman"/>
          <w:sz w:val="24"/>
          <w:szCs w:val="24"/>
          <w:lang w:val="sr-Cyrl-RS"/>
        </w:rPr>
        <w:t>У члану 9. став  2.</w:t>
      </w:r>
      <w:r w:rsidR="00462F4A">
        <w:rPr>
          <w:rFonts w:ascii="Times New Roman" w:hAnsi="Times New Roman" w:cs="Times New Roman"/>
          <w:sz w:val="24"/>
          <w:szCs w:val="24"/>
          <w:lang w:val="sr-Cyrl-RS"/>
        </w:rPr>
        <w:t xml:space="preserve"> </w:t>
      </w:r>
      <w:r w:rsidRPr="00B41FDE">
        <w:rPr>
          <w:rFonts w:eastAsia="Times New Roman" w:cstheme="minorHAnsi"/>
          <w:sz w:val="24"/>
          <w:szCs w:val="24"/>
          <w:lang w:val="sr-Cyrl-RS"/>
        </w:rPr>
        <w:t>брише се.</w:t>
      </w:r>
    </w:p>
    <w:p w14:paraId="1B5D7331" w14:textId="5C3DB5CF" w:rsidR="008503F6" w:rsidRPr="00B41FDE" w:rsidRDefault="008503F6" w:rsidP="008503F6">
      <w:pPr>
        <w:tabs>
          <w:tab w:val="left" w:pos="8640"/>
        </w:tabs>
        <w:ind w:right="386"/>
        <w:jc w:val="center"/>
        <w:rPr>
          <w:rFonts w:cstheme="minorHAnsi"/>
          <w:sz w:val="24"/>
          <w:szCs w:val="24"/>
          <w:lang w:val="sr-Cyrl-RS"/>
        </w:rPr>
      </w:pPr>
      <w:r w:rsidRPr="00B41FDE">
        <w:rPr>
          <w:rFonts w:cstheme="minorHAnsi"/>
          <w:noProof/>
          <w:sz w:val="24"/>
          <w:szCs w:val="24"/>
          <w:lang w:val="sr-Cyrl-RS"/>
        </w:rPr>
        <w:t>Члан</w:t>
      </w:r>
      <w:r w:rsidRPr="00B41FDE">
        <w:rPr>
          <w:rFonts w:cstheme="minorHAnsi"/>
          <w:sz w:val="24"/>
          <w:szCs w:val="24"/>
          <w:lang w:val="sr-Cyrl-RS"/>
        </w:rPr>
        <w:t xml:space="preserve"> 4.</w:t>
      </w:r>
    </w:p>
    <w:p w14:paraId="463CEB14" w14:textId="20CC2171" w:rsidR="006538DE" w:rsidRPr="00B41FDE" w:rsidRDefault="008503F6" w:rsidP="008503F6">
      <w:pPr>
        <w:shd w:val="clear" w:color="auto" w:fill="FFFFFF"/>
        <w:spacing w:after="150" w:line="240" w:lineRule="auto"/>
        <w:ind w:firstLine="480"/>
        <w:jc w:val="both"/>
        <w:rPr>
          <w:rFonts w:eastAsia="Times New Roman" w:cstheme="minorHAnsi"/>
          <w:sz w:val="24"/>
          <w:szCs w:val="24"/>
          <w:lang w:val="sr-Cyrl-RS"/>
        </w:rPr>
      </w:pPr>
      <w:r w:rsidRPr="00B41FDE">
        <w:rPr>
          <w:rFonts w:ascii="Times New Roman" w:hAnsi="Times New Roman" w:cs="Times New Roman"/>
          <w:sz w:val="24"/>
          <w:szCs w:val="24"/>
          <w:lang w:val="sr-Cyrl-RS"/>
        </w:rPr>
        <w:t>У члану 16б. став  1. мења се и гласи:</w:t>
      </w:r>
    </w:p>
    <w:p w14:paraId="5917188C" w14:textId="5F64D331" w:rsidR="006538DE" w:rsidRPr="00B41FDE" w:rsidRDefault="008503F6"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w:t>
      </w:r>
      <w:r w:rsidR="006538DE" w:rsidRPr="00B41FDE">
        <w:rPr>
          <w:rFonts w:eastAsia="Times New Roman" w:cstheme="minorHAnsi"/>
          <w:sz w:val="24"/>
          <w:szCs w:val="24"/>
          <w:lang w:val="sr-Cyrl-RS"/>
        </w:rPr>
        <w:t>Основица накнаде зараде, односно накнаде плате из члана 16а став 1. овог закона, утврђује се на основу збира месечних основица на који су плаћени доприноси на примања која имају карактер зараде, за последњих 18 месеци који претходе рођењу детета</w:t>
      </w:r>
      <w:r w:rsidRPr="00B41FDE">
        <w:rPr>
          <w:rFonts w:eastAsia="Times New Roman" w:cstheme="minorHAnsi"/>
          <w:sz w:val="24"/>
          <w:szCs w:val="24"/>
          <w:lang w:val="sr-Cyrl-RS"/>
        </w:rPr>
        <w:t>.“</w:t>
      </w:r>
    </w:p>
    <w:p w14:paraId="3A06DB30" w14:textId="77777777" w:rsidR="00406A52" w:rsidRPr="00B41FDE" w:rsidRDefault="00406A52" w:rsidP="006538DE">
      <w:pPr>
        <w:shd w:val="clear" w:color="auto" w:fill="FFFFFF"/>
        <w:spacing w:after="150" w:line="240" w:lineRule="auto"/>
        <w:ind w:firstLine="480"/>
        <w:jc w:val="both"/>
        <w:rPr>
          <w:rFonts w:eastAsia="Times New Roman" w:cstheme="minorHAnsi"/>
          <w:sz w:val="24"/>
          <w:szCs w:val="24"/>
          <w:lang w:val="sr-Cyrl-RS"/>
        </w:rPr>
      </w:pPr>
    </w:p>
    <w:p w14:paraId="2DE40517" w14:textId="71778D15" w:rsidR="008503F6" w:rsidRPr="00B41FDE" w:rsidRDefault="008503F6" w:rsidP="008503F6">
      <w:pPr>
        <w:tabs>
          <w:tab w:val="left" w:pos="8640"/>
        </w:tabs>
        <w:ind w:right="386"/>
        <w:jc w:val="center"/>
        <w:rPr>
          <w:rFonts w:cstheme="minorHAnsi"/>
          <w:sz w:val="24"/>
          <w:szCs w:val="24"/>
          <w:lang w:val="sr-Cyrl-RS"/>
        </w:rPr>
      </w:pPr>
      <w:r w:rsidRPr="00B41FDE">
        <w:rPr>
          <w:rFonts w:cstheme="minorHAnsi"/>
          <w:noProof/>
          <w:sz w:val="24"/>
          <w:szCs w:val="24"/>
          <w:lang w:val="sr-Cyrl-RS"/>
        </w:rPr>
        <w:t>Члан</w:t>
      </w:r>
      <w:r w:rsidRPr="00B41FDE">
        <w:rPr>
          <w:rFonts w:cstheme="minorHAnsi"/>
          <w:sz w:val="24"/>
          <w:szCs w:val="24"/>
          <w:lang w:val="sr-Cyrl-RS"/>
        </w:rPr>
        <w:t xml:space="preserve"> 5.</w:t>
      </w:r>
    </w:p>
    <w:p w14:paraId="062E00DE" w14:textId="17C4B8E4" w:rsidR="008503F6" w:rsidRPr="00B41FDE" w:rsidRDefault="008503F6"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У члану 18. став 1. мења се и гласи:</w:t>
      </w:r>
    </w:p>
    <w:p w14:paraId="7665FA73" w14:textId="76C9A365" w:rsidR="006538DE" w:rsidRPr="00B41FDE" w:rsidRDefault="004934A0"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w:t>
      </w:r>
      <w:r w:rsidR="006538DE" w:rsidRPr="00B41FDE">
        <w:rPr>
          <w:rFonts w:eastAsia="Times New Roman" w:cstheme="minorHAnsi"/>
          <w:sz w:val="24"/>
          <w:szCs w:val="24"/>
          <w:lang w:val="sr-Cyrl-RS"/>
        </w:rPr>
        <w:t>Основица за остале накнаде по основу рођења и неге детета за лице из члана 17. ст. 1. и 2. овог закона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првом месецу отпочињања породиљског одсуства, односно дану рођења детета.</w:t>
      </w:r>
      <w:r w:rsidRPr="00B41FDE">
        <w:rPr>
          <w:rFonts w:eastAsia="Times New Roman" w:cstheme="minorHAnsi"/>
          <w:sz w:val="24"/>
          <w:szCs w:val="24"/>
          <w:lang w:val="sr-Cyrl-RS"/>
        </w:rPr>
        <w:t>“</w:t>
      </w:r>
    </w:p>
    <w:p w14:paraId="6DB461C6" w14:textId="1E0DB88C" w:rsidR="004934A0" w:rsidRPr="00B41FDE" w:rsidRDefault="004934A0" w:rsidP="005B3312">
      <w:pPr>
        <w:tabs>
          <w:tab w:val="left" w:pos="8640"/>
        </w:tabs>
        <w:ind w:right="386"/>
        <w:jc w:val="center"/>
        <w:rPr>
          <w:rFonts w:cstheme="minorHAnsi"/>
          <w:sz w:val="24"/>
          <w:szCs w:val="24"/>
          <w:lang w:val="sr-Cyrl-RS"/>
        </w:rPr>
      </w:pPr>
      <w:r w:rsidRPr="00B41FDE">
        <w:rPr>
          <w:rFonts w:cstheme="minorHAnsi"/>
          <w:noProof/>
          <w:sz w:val="24"/>
          <w:szCs w:val="24"/>
          <w:lang w:val="sr-Cyrl-RS"/>
        </w:rPr>
        <w:t>Члан</w:t>
      </w:r>
      <w:r w:rsidRPr="00B41FDE">
        <w:rPr>
          <w:rFonts w:cstheme="minorHAnsi"/>
          <w:sz w:val="24"/>
          <w:szCs w:val="24"/>
          <w:lang w:val="sr-Cyrl-RS"/>
        </w:rPr>
        <w:t xml:space="preserve"> 6.</w:t>
      </w:r>
    </w:p>
    <w:p w14:paraId="7452D9E5" w14:textId="73440ED0" w:rsidR="00406A52" w:rsidRPr="00B41FDE" w:rsidRDefault="00406A52" w:rsidP="00406A52">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У члану 23. став 8.</w:t>
      </w:r>
      <w:r w:rsidR="00917B06">
        <w:rPr>
          <w:rFonts w:eastAsia="Times New Roman" w:cstheme="minorHAnsi"/>
          <w:sz w:val="24"/>
          <w:szCs w:val="24"/>
          <w:lang w:val="sr-Cyrl-RS"/>
        </w:rPr>
        <w:t xml:space="preserve"> </w:t>
      </w:r>
      <w:r w:rsidRPr="00B41FDE">
        <w:rPr>
          <w:rFonts w:eastAsia="Times New Roman" w:cstheme="minorHAnsi"/>
          <w:sz w:val="24"/>
          <w:szCs w:val="24"/>
          <w:lang w:val="sr-Cyrl-RS"/>
        </w:rPr>
        <w:t xml:space="preserve"> брише се.</w:t>
      </w:r>
    </w:p>
    <w:p w14:paraId="6EDBC9EB" w14:textId="00DE3DB4" w:rsidR="00406A52" w:rsidRPr="00B41FDE" w:rsidRDefault="00406A52" w:rsidP="00406A52">
      <w:pPr>
        <w:shd w:val="clear" w:color="auto" w:fill="FFFFFF"/>
        <w:spacing w:after="150" w:line="240" w:lineRule="auto"/>
        <w:ind w:firstLine="480"/>
        <w:jc w:val="both"/>
        <w:rPr>
          <w:rFonts w:eastAsia="Times New Roman" w:cstheme="minorHAnsi"/>
          <w:sz w:val="24"/>
          <w:szCs w:val="24"/>
          <w:lang w:val="sr-Cyrl-RS"/>
        </w:rPr>
      </w:pPr>
    </w:p>
    <w:p w14:paraId="68F1C348" w14:textId="77777777" w:rsidR="00406A52" w:rsidRPr="00B41FDE" w:rsidRDefault="00406A52" w:rsidP="00406A52">
      <w:pPr>
        <w:shd w:val="clear" w:color="auto" w:fill="FFFFFF"/>
        <w:spacing w:after="150" w:line="240" w:lineRule="auto"/>
        <w:ind w:firstLine="480"/>
        <w:jc w:val="both"/>
        <w:rPr>
          <w:rFonts w:eastAsia="Times New Roman" w:cstheme="minorHAnsi"/>
          <w:sz w:val="24"/>
          <w:szCs w:val="24"/>
          <w:lang w:val="sr-Cyrl-RS"/>
        </w:rPr>
      </w:pPr>
    </w:p>
    <w:p w14:paraId="7A564FA0" w14:textId="11D4E0B4" w:rsidR="00406A52" w:rsidRPr="00B41FDE" w:rsidRDefault="00406A52" w:rsidP="00406A52">
      <w:pPr>
        <w:tabs>
          <w:tab w:val="left" w:pos="8640"/>
        </w:tabs>
        <w:ind w:right="386"/>
        <w:jc w:val="center"/>
        <w:rPr>
          <w:rFonts w:cstheme="minorHAnsi"/>
          <w:sz w:val="24"/>
          <w:szCs w:val="24"/>
          <w:lang w:val="sr-Cyrl-RS"/>
        </w:rPr>
      </w:pPr>
      <w:r w:rsidRPr="00B41FDE">
        <w:rPr>
          <w:rFonts w:cstheme="minorHAnsi"/>
          <w:noProof/>
          <w:sz w:val="24"/>
          <w:szCs w:val="24"/>
          <w:lang w:val="sr-Cyrl-RS"/>
        </w:rPr>
        <w:lastRenderedPageBreak/>
        <w:t>Члан</w:t>
      </w:r>
      <w:r w:rsidRPr="00B41FDE">
        <w:rPr>
          <w:rFonts w:cstheme="minorHAnsi"/>
          <w:sz w:val="24"/>
          <w:szCs w:val="24"/>
          <w:lang w:val="sr-Cyrl-RS"/>
        </w:rPr>
        <w:t xml:space="preserve"> 7.</w:t>
      </w:r>
    </w:p>
    <w:p w14:paraId="654DC5F0" w14:textId="1AD3BD02" w:rsidR="006538DE" w:rsidRPr="00B41FDE" w:rsidRDefault="005B3312" w:rsidP="004934A0">
      <w:pPr>
        <w:tabs>
          <w:tab w:val="left" w:pos="8640"/>
        </w:tabs>
        <w:ind w:right="386"/>
        <w:rPr>
          <w:rFonts w:eastAsia="Times New Roman" w:cstheme="minorHAnsi"/>
          <w:sz w:val="24"/>
          <w:szCs w:val="24"/>
          <w:lang w:val="sr-Cyrl-RS"/>
        </w:rPr>
      </w:pPr>
      <w:r w:rsidRPr="00B41FDE">
        <w:rPr>
          <w:rFonts w:eastAsia="Times New Roman" w:cstheme="minorHAnsi"/>
          <w:sz w:val="24"/>
          <w:szCs w:val="24"/>
          <w:lang w:val="ru-RU"/>
        </w:rPr>
        <w:t xml:space="preserve">          </w:t>
      </w:r>
      <w:r w:rsidR="00DB43F3" w:rsidRPr="00B41FDE">
        <w:rPr>
          <w:rFonts w:eastAsia="Times New Roman" w:cstheme="minorHAnsi"/>
          <w:sz w:val="24"/>
          <w:szCs w:val="24"/>
          <w:lang w:val="ru-RU"/>
        </w:rPr>
        <w:t xml:space="preserve">После </w:t>
      </w:r>
      <w:r w:rsidR="00DB43F3" w:rsidRPr="00B41FDE">
        <w:rPr>
          <w:rFonts w:eastAsia="Times New Roman" w:cstheme="minorHAnsi"/>
          <w:sz w:val="24"/>
          <w:szCs w:val="24"/>
          <w:lang w:val="sr-Cyrl-RS"/>
        </w:rPr>
        <w:t>ч</w:t>
      </w:r>
      <w:r w:rsidR="006538DE" w:rsidRPr="00B41FDE">
        <w:rPr>
          <w:rFonts w:eastAsia="Times New Roman" w:cstheme="minorHAnsi"/>
          <w:sz w:val="24"/>
          <w:szCs w:val="24"/>
          <w:lang w:val="sr-Cyrl-RS"/>
        </w:rPr>
        <w:t>лан</w:t>
      </w:r>
      <w:r w:rsidR="00DB43F3" w:rsidRPr="00B41FDE">
        <w:rPr>
          <w:rFonts w:eastAsia="Times New Roman" w:cstheme="minorHAnsi"/>
          <w:sz w:val="24"/>
          <w:szCs w:val="24"/>
          <w:lang w:val="sr-Cyrl-RS"/>
        </w:rPr>
        <w:t>а</w:t>
      </w:r>
      <w:r w:rsidR="006538DE" w:rsidRPr="00B41FDE">
        <w:rPr>
          <w:rFonts w:eastAsia="Times New Roman" w:cstheme="minorHAnsi"/>
          <w:sz w:val="24"/>
          <w:szCs w:val="24"/>
          <w:lang w:val="sr-Cyrl-RS"/>
        </w:rPr>
        <w:t xml:space="preserve"> 23.</w:t>
      </w:r>
      <w:r w:rsidR="004934A0" w:rsidRPr="00B41FDE">
        <w:rPr>
          <w:rFonts w:eastAsia="Times New Roman" w:cstheme="minorHAnsi"/>
          <w:sz w:val="24"/>
          <w:szCs w:val="24"/>
          <w:lang w:val="sr-Cyrl-RS"/>
        </w:rPr>
        <w:t xml:space="preserve"> </w:t>
      </w:r>
      <w:r w:rsidR="00DB43F3" w:rsidRPr="00B41FDE">
        <w:rPr>
          <w:rFonts w:eastAsia="Times New Roman" w:cstheme="minorHAnsi"/>
          <w:sz w:val="24"/>
          <w:szCs w:val="24"/>
          <w:lang w:val="sr-Cyrl-RS"/>
        </w:rPr>
        <w:t>додаје се члан 23а који гласи</w:t>
      </w:r>
      <w:r w:rsidR="004934A0" w:rsidRPr="00B41FDE">
        <w:rPr>
          <w:rFonts w:eastAsia="Times New Roman" w:cstheme="minorHAnsi"/>
          <w:sz w:val="24"/>
          <w:szCs w:val="24"/>
          <w:lang w:val="sr-Cyrl-RS"/>
        </w:rPr>
        <w:t>:</w:t>
      </w:r>
    </w:p>
    <w:p w14:paraId="58611584" w14:textId="61154E76" w:rsidR="004934A0" w:rsidRPr="00B41FDE" w:rsidRDefault="004934A0" w:rsidP="004934A0">
      <w:pPr>
        <w:tabs>
          <w:tab w:val="left" w:pos="8640"/>
        </w:tabs>
        <w:ind w:right="386"/>
        <w:jc w:val="center"/>
        <w:rPr>
          <w:rFonts w:cstheme="minorHAnsi"/>
          <w:sz w:val="24"/>
          <w:szCs w:val="24"/>
          <w:lang w:val="sr-Cyrl-RS"/>
        </w:rPr>
      </w:pPr>
      <w:r w:rsidRPr="00B41FDE">
        <w:rPr>
          <w:rFonts w:eastAsia="Times New Roman" w:cstheme="minorHAnsi"/>
          <w:sz w:val="24"/>
          <w:szCs w:val="24"/>
          <w:lang w:val="sr-Cyrl-RS"/>
        </w:rPr>
        <w:t>„Члан 23</w:t>
      </w:r>
      <w:r w:rsidR="00DB43F3" w:rsidRPr="00B41FDE">
        <w:rPr>
          <w:rFonts w:eastAsia="Times New Roman" w:cstheme="minorHAnsi"/>
          <w:sz w:val="24"/>
          <w:szCs w:val="24"/>
          <w:lang w:val="sr-Cyrl-RS"/>
        </w:rPr>
        <w:t>а</w:t>
      </w:r>
      <w:r w:rsidRPr="00B41FDE">
        <w:rPr>
          <w:rFonts w:eastAsia="Times New Roman" w:cstheme="minorHAnsi"/>
          <w:sz w:val="24"/>
          <w:szCs w:val="24"/>
          <w:lang w:val="sr-Cyrl-RS"/>
        </w:rPr>
        <w:t>.</w:t>
      </w:r>
    </w:p>
    <w:p w14:paraId="73AF6326" w14:textId="3B5EEEDC" w:rsidR="006538DE" w:rsidRPr="00B41FDE" w:rsidRDefault="006538DE"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Родитељски додатак за прво дете рођено 1.</w:t>
      </w:r>
      <w:r w:rsidR="004934A0" w:rsidRPr="00B41FDE">
        <w:rPr>
          <w:rFonts w:eastAsia="Times New Roman" w:cstheme="minorHAnsi"/>
          <w:sz w:val="24"/>
          <w:szCs w:val="24"/>
          <w:lang w:val="sr-Cyrl-RS"/>
        </w:rPr>
        <w:t xml:space="preserve"> </w:t>
      </w:r>
      <w:r w:rsidR="00DB43F3" w:rsidRPr="00B41FDE">
        <w:rPr>
          <w:rFonts w:eastAsia="Times New Roman" w:cstheme="minorHAnsi"/>
          <w:sz w:val="24"/>
          <w:szCs w:val="24"/>
          <w:lang w:val="sr-Cyrl-RS"/>
        </w:rPr>
        <w:t>новембра</w:t>
      </w:r>
      <w:r w:rsidR="004934A0" w:rsidRPr="00B41FDE">
        <w:rPr>
          <w:rFonts w:eastAsia="Times New Roman" w:cstheme="minorHAnsi"/>
          <w:sz w:val="24"/>
          <w:szCs w:val="24"/>
          <w:lang w:val="sr-Cyrl-RS"/>
        </w:rPr>
        <w:t xml:space="preserve"> </w:t>
      </w:r>
      <w:r w:rsidRPr="00B41FDE">
        <w:rPr>
          <w:rFonts w:eastAsia="Times New Roman" w:cstheme="minorHAnsi"/>
          <w:sz w:val="24"/>
          <w:szCs w:val="24"/>
          <w:lang w:val="sr-Cyrl-RS"/>
        </w:rPr>
        <w:t xml:space="preserve"> 202</w:t>
      </w:r>
      <w:r w:rsidR="004934A0" w:rsidRPr="00B41FDE">
        <w:rPr>
          <w:rFonts w:eastAsia="Times New Roman" w:cstheme="minorHAnsi"/>
          <w:sz w:val="24"/>
          <w:szCs w:val="24"/>
          <w:lang w:val="sr-Cyrl-RS"/>
        </w:rPr>
        <w:t>4</w:t>
      </w:r>
      <w:r w:rsidRPr="00B41FDE">
        <w:rPr>
          <w:rFonts w:eastAsia="Times New Roman" w:cstheme="minorHAnsi"/>
          <w:sz w:val="24"/>
          <w:szCs w:val="24"/>
          <w:lang w:val="sr-Cyrl-RS"/>
        </w:rPr>
        <w:t xml:space="preserve">. године и касније утврђује се у висини од </w:t>
      </w:r>
      <w:r w:rsidR="004934A0" w:rsidRPr="00B41FDE">
        <w:rPr>
          <w:rFonts w:eastAsia="Times New Roman" w:cstheme="minorHAnsi"/>
          <w:sz w:val="24"/>
          <w:szCs w:val="24"/>
          <w:lang w:val="sr-Cyrl-RS"/>
        </w:rPr>
        <w:t>5</w:t>
      </w:r>
      <w:r w:rsidRPr="00B41FDE">
        <w:rPr>
          <w:rFonts w:eastAsia="Times New Roman" w:cstheme="minorHAnsi"/>
          <w:sz w:val="24"/>
          <w:szCs w:val="24"/>
          <w:lang w:val="sr-Cyrl-RS"/>
        </w:rPr>
        <w:t>00.000,00 динара и исплаћује се једнократно.</w:t>
      </w:r>
    </w:p>
    <w:p w14:paraId="0848B841" w14:textId="42064807" w:rsidR="00750DFD" w:rsidRPr="00B41FDE" w:rsidRDefault="006538DE" w:rsidP="005B3312">
      <w:pPr>
        <w:shd w:val="clear" w:color="auto" w:fill="FFFFFF"/>
        <w:spacing w:after="150" w:line="240" w:lineRule="auto"/>
        <w:ind w:firstLine="480"/>
        <w:jc w:val="both"/>
        <w:rPr>
          <w:rFonts w:eastAsia="Times New Roman" w:cstheme="minorHAnsi"/>
          <w:sz w:val="24"/>
          <w:szCs w:val="24"/>
        </w:rPr>
      </w:pPr>
      <w:r w:rsidRPr="00B41FDE">
        <w:rPr>
          <w:rFonts w:eastAsia="Times New Roman" w:cstheme="minorHAnsi"/>
          <w:sz w:val="24"/>
          <w:szCs w:val="24"/>
          <w:lang w:val="sr-Cyrl-RS"/>
        </w:rPr>
        <w:t xml:space="preserve">Родитељски додатак за друго дете рођено </w:t>
      </w:r>
      <w:r w:rsidR="004934A0" w:rsidRPr="00B41FDE">
        <w:rPr>
          <w:rFonts w:eastAsia="Times New Roman" w:cstheme="minorHAnsi"/>
          <w:sz w:val="24"/>
          <w:szCs w:val="24"/>
          <w:lang w:val="sr-Cyrl-RS"/>
        </w:rPr>
        <w:t xml:space="preserve">1. </w:t>
      </w:r>
      <w:r w:rsidR="00DB43F3" w:rsidRPr="00B41FDE">
        <w:rPr>
          <w:rFonts w:eastAsia="Times New Roman" w:cstheme="minorHAnsi"/>
          <w:sz w:val="24"/>
          <w:szCs w:val="24"/>
          <w:lang w:val="sr-Cyrl-RS"/>
        </w:rPr>
        <w:t>новембра</w:t>
      </w:r>
      <w:r w:rsidR="004934A0" w:rsidRPr="00B41FDE">
        <w:rPr>
          <w:rFonts w:eastAsia="Times New Roman" w:cstheme="minorHAnsi"/>
          <w:sz w:val="24"/>
          <w:szCs w:val="24"/>
          <w:lang w:val="sr-Cyrl-RS"/>
        </w:rPr>
        <w:t xml:space="preserve">  2024. године</w:t>
      </w:r>
      <w:r w:rsidR="002A5C06">
        <w:rPr>
          <w:rFonts w:eastAsia="Times New Roman" w:cstheme="minorHAnsi"/>
          <w:sz w:val="24"/>
          <w:szCs w:val="24"/>
          <w:lang w:val="sr-Cyrl-RS"/>
        </w:rPr>
        <w:t xml:space="preserve"> и</w:t>
      </w:r>
      <w:r w:rsidR="004934A0" w:rsidRPr="00B41FDE">
        <w:rPr>
          <w:rFonts w:eastAsia="Times New Roman" w:cstheme="minorHAnsi"/>
          <w:sz w:val="24"/>
          <w:szCs w:val="24"/>
          <w:lang w:val="sr-Cyrl-RS"/>
        </w:rPr>
        <w:t xml:space="preserve"> </w:t>
      </w:r>
      <w:r w:rsidRPr="00B41FDE">
        <w:rPr>
          <w:rFonts w:eastAsia="Times New Roman" w:cstheme="minorHAnsi"/>
          <w:sz w:val="24"/>
          <w:szCs w:val="24"/>
          <w:lang w:val="sr-Cyrl-RS"/>
        </w:rPr>
        <w:t xml:space="preserve">касније утврђује се у висини од </w:t>
      </w:r>
      <w:r w:rsidR="004934A0" w:rsidRPr="00B41FDE">
        <w:rPr>
          <w:rFonts w:eastAsia="Times New Roman" w:cstheme="minorHAnsi"/>
          <w:sz w:val="24"/>
          <w:szCs w:val="24"/>
          <w:lang w:val="sr-Cyrl-RS"/>
        </w:rPr>
        <w:t>600</w:t>
      </w:r>
      <w:r w:rsidRPr="00B41FDE">
        <w:rPr>
          <w:rFonts w:eastAsia="Times New Roman" w:cstheme="minorHAnsi"/>
          <w:sz w:val="24"/>
          <w:szCs w:val="24"/>
          <w:lang w:val="sr-Cyrl-RS"/>
        </w:rPr>
        <w:t xml:space="preserve">.000,00 динара и исплаћује се у 24 једнаке месечне рате по </w:t>
      </w:r>
      <w:r w:rsidR="004934A0" w:rsidRPr="00B41FDE">
        <w:rPr>
          <w:rFonts w:eastAsia="Times New Roman" w:cstheme="minorHAnsi"/>
          <w:sz w:val="24"/>
          <w:szCs w:val="24"/>
          <w:lang w:val="sr-Cyrl-RS"/>
        </w:rPr>
        <w:t>25</w:t>
      </w:r>
      <w:r w:rsidRPr="00B41FDE">
        <w:rPr>
          <w:rFonts w:eastAsia="Times New Roman" w:cstheme="minorHAnsi"/>
          <w:sz w:val="24"/>
          <w:szCs w:val="24"/>
          <w:lang w:val="sr-Cyrl-RS"/>
        </w:rPr>
        <w:t>.000,00 динара.</w:t>
      </w:r>
    </w:p>
    <w:p w14:paraId="6240E3CE" w14:textId="15A35485" w:rsidR="006538DE" w:rsidRPr="00B41FDE" w:rsidRDefault="006538DE" w:rsidP="005B3312">
      <w:pPr>
        <w:ind w:firstLine="480"/>
        <w:jc w:val="both"/>
        <w:rPr>
          <w:lang w:val="sr-Cyrl-RS"/>
        </w:rPr>
      </w:pPr>
      <w:r w:rsidRPr="00B41FDE">
        <w:rPr>
          <w:lang w:val="sr-Cyrl-RS"/>
        </w:rPr>
        <w:t xml:space="preserve">Родитељски додатак за треће дете рођено </w:t>
      </w:r>
      <w:r w:rsidR="00750DFD" w:rsidRPr="00B41FDE">
        <w:rPr>
          <w:lang w:val="sr-Cyrl-RS"/>
        </w:rPr>
        <w:t xml:space="preserve"> </w:t>
      </w:r>
      <w:r w:rsidR="004934A0" w:rsidRPr="00B41FDE">
        <w:rPr>
          <w:lang w:val="sr-Cyrl-RS"/>
        </w:rPr>
        <w:t xml:space="preserve">1. </w:t>
      </w:r>
      <w:r w:rsidR="00406A52" w:rsidRPr="00B41FDE">
        <w:rPr>
          <w:lang w:val="sr-Cyrl-RS"/>
        </w:rPr>
        <w:t>новембра</w:t>
      </w:r>
      <w:r w:rsidR="004934A0" w:rsidRPr="00B41FDE">
        <w:rPr>
          <w:lang w:val="sr-Cyrl-RS"/>
        </w:rPr>
        <w:t xml:space="preserve">  2024. године</w:t>
      </w:r>
      <w:r w:rsidRPr="00B41FDE">
        <w:rPr>
          <w:lang w:val="sr-Cyrl-RS"/>
        </w:rPr>
        <w:t xml:space="preserve"> и касније утврђује се у висини од </w:t>
      </w:r>
      <w:r w:rsidR="00605C2E" w:rsidRPr="00B41FDE">
        <w:rPr>
          <w:lang w:val="sr-Latn-RS"/>
        </w:rPr>
        <w:t xml:space="preserve"> </w:t>
      </w:r>
      <w:r w:rsidR="00224053" w:rsidRPr="00B41FDE">
        <w:rPr>
          <w:b/>
          <w:lang w:val="sr-Cyrl-RS"/>
        </w:rPr>
        <w:t>2.280.000,00</w:t>
      </w:r>
      <w:r w:rsidR="00224053" w:rsidRPr="00B41FDE">
        <w:rPr>
          <w:lang w:val="sr-Cyrl-RS"/>
        </w:rPr>
        <w:t xml:space="preserve"> </w:t>
      </w:r>
      <w:r w:rsidRPr="00B41FDE">
        <w:rPr>
          <w:lang w:val="sr-Cyrl-RS"/>
        </w:rPr>
        <w:t xml:space="preserve">динара и исплаћује се у 120 једнаких месечних рата по </w:t>
      </w:r>
      <w:r w:rsidR="00224053" w:rsidRPr="00B41FDE">
        <w:rPr>
          <w:b/>
          <w:lang w:val="sr-Cyrl-RS"/>
        </w:rPr>
        <w:t>19.000,00</w:t>
      </w:r>
      <w:r w:rsidR="00224053" w:rsidRPr="00B41FDE">
        <w:rPr>
          <w:lang w:val="sr-Cyrl-RS"/>
        </w:rPr>
        <w:t xml:space="preserve"> </w:t>
      </w:r>
      <w:r w:rsidR="00605C2E" w:rsidRPr="00B41FDE">
        <w:rPr>
          <w:lang w:val="sr-Cyrl-RS"/>
        </w:rPr>
        <w:t xml:space="preserve"> </w:t>
      </w:r>
      <w:r w:rsidRPr="00B41FDE">
        <w:rPr>
          <w:lang w:val="sr-Cyrl-RS"/>
        </w:rPr>
        <w:t>динара.</w:t>
      </w:r>
    </w:p>
    <w:p w14:paraId="6E7030A6" w14:textId="0B55099B" w:rsidR="006538DE" w:rsidRPr="00B41FDE" w:rsidRDefault="006538DE" w:rsidP="005B3312">
      <w:pPr>
        <w:shd w:val="clear" w:color="auto" w:fill="FFFFFF"/>
        <w:spacing w:after="150" w:line="240" w:lineRule="auto"/>
        <w:ind w:firstLine="480"/>
        <w:jc w:val="both"/>
        <w:rPr>
          <w:rFonts w:eastAsia="Times New Roman" w:cstheme="minorHAnsi"/>
          <w:lang w:val="sr-Cyrl-RS"/>
        </w:rPr>
      </w:pPr>
      <w:r w:rsidRPr="00B41FDE">
        <w:rPr>
          <w:rFonts w:eastAsia="Times New Roman" w:cstheme="minorHAnsi"/>
          <w:lang w:val="sr-Cyrl-RS"/>
        </w:rPr>
        <w:t xml:space="preserve">Родитељски додатак за четврто дете рођено </w:t>
      </w:r>
      <w:r w:rsidR="005B3312" w:rsidRPr="00B41FDE">
        <w:rPr>
          <w:lang w:val="sr-Cyrl-RS"/>
        </w:rPr>
        <w:t>1.</w:t>
      </w:r>
      <w:r w:rsidR="00406A52" w:rsidRPr="00B41FDE">
        <w:rPr>
          <w:lang w:val="sr-Cyrl-RS"/>
        </w:rPr>
        <w:t xml:space="preserve"> новембра</w:t>
      </w:r>
      <w:r w:rsidR="005B3312" w:rsidRPr="00B41FDE">
        <w:rPr>
          <w:lang w:val="sr-Cyrl-RS"/>
        </w:rPr>
        <w:t xml:space="preserve">  2024. године </w:t>
      </w:r>
      <w:r w:rsidRPr="00B41FDE">
        <w:rPr>
          <w:rFonts w:eastAsia="Times New Roman" w:cstheme="minorHAnsi"/>
          <w:lang w:val="sr-Cyrl-RS"/>
        </w:rPr>
        <w:t xml:space="preserve">и касније утврђује се у висини од </w:t>
      </w:r>
      <w:r w:rsidR="00224053" w:rsidRPr="00B41FDE">
        <w:rPr>
          <w:rFonts w:eastAsia="Times New Roman" w:cstheme="minorHAnsi"/>
          <w:b/>
          <w:lang w:val="sr-Cyrl-RS"/>
        </w:rPr>
        <w:t>3.180.000,00</w:t>
      </w:r>
      <w:r w:rsidR="00605C2E" w:rsidRPr="00B41FDE">
        <w:rPr>
          <w:rFonts w:eastAsia="Times New Roman" w:cstheme="minorHAnsi"/>
          <w:lang w:val="sr-Cyrl-RS"/>
        </w:rPr>
        <w:t xml:space="preserve"> </w:t>
      </w:r>
      <w:r w:rsidRPr="00B41FDE">
        <w:rPr>
          <w:rFonts w:eastAsia="Times New Roman" w:cstheme="minorHAnsi"/>
          <w:lang w:val="sr-Cyrl-RS"/>
        </w:rPr>
        <w:t>динара и исплаћује се у 120 једнаких месечних рата по</w:t>
      </w:r>
      <w:r w:rsidR="00224053" w:rsidRPr="00B41FDE">
        <w:rPr>
          <w:rFonts w:eastAsia="Times New Roman" w:cstheme="minorHAnsi"/>
          <w:lang w:val="sr-Cyrl-RS"/>
        </w:rPr>
        <w:t xml:space="preserve"> </w:t>
      </w:r>
      <w:r w:rsidR="00224053" w:rsidRPr="00B41FDE">
        <w:rPr>
          <w:rFonts w:eastAsia="Times New Roman" w:cstheme="minorHAnsi"/>
          <w:b/>
          <w:lang w:val="sr-Cyrl-RS"/>
        </w:rPr>
        <w:t xml:space="preserve">26.500,00 </w:t>
      </w:r>
      <w:r w:rsidRPr="00B41FDE">
        <w:rPr>
          <w:rFonts w:eastAsia="Times New Roman" w:cstheme="minorHAnsi"/>
          <w:b/>
          <w:lang w:val="sr-Cyrl-RS"/>
        </w:rPr>
        <w:t xml:space="preserve"> </w:t>
      </w:r>
      <w:r w:rsidR="007E4A1C" w:rsidRPr="00B41FDE">
        <w:rPr>
          <w:lang w:val="sr-Cyrl-RS"/>
        </w:rPr>
        <w:t xml:space="preserve"> </w:t>
      </w:r>
      <w:r w:rsidRPr="00B41FDE">
        <w:rPr>
          <w:rFonts w:eastAsia="Times New Roman" w:cstheme="minorHAnsi"/>
          <w:lang w:val="sr-Cyrl-RS"/>
        </w:rPr>
        <w:t>динара.</w:t>
      </w:r>
    </w:p>
    <w:p w14:paraId="61072FD6" w14:textId="77777777" w:rsidR="006538DE" w:rsidRPr="00B41FDE" w:rsidRDefault="006538DE"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Износ родитељског додатка за децу из члана 22. став 3. овог закона исплаћује се у износу утврђеном за четврто дете.</w:t>
      </w:r>
    </w:p>
    <w:p w14:paraId="6BC3155B" w14:textId="77777777" w:rsidR="006538DE" w:rsidRPr="00B41FDE" w:rsidRDefault="006538DE"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Износ родитељског додатка за дете из члана 22. став 4. овог закона исплаћује се у износу утврђеном за четврто дете.</w:t>
      </w:r>
    </w:p>
    <w:p w14:paraId="18385A97" w14:textId="2BBDD1C9" w:rsidR="00406A52" w:rsidRPr="00B41FDE" w:rsidRDefault="006538DE" w:rsidP="00406A52">
      <w:pPr>
        <w:shd w:val="clear" w:color="auto" w:fill="FFFFFF"/>
        <w:spacing w:after="150" w:line="240" w:lineRule="auto"/>
        <w:ind w:firstLine="480"/>
        <w:jc w:val="both"/>
        <w:rPr>
          <w:rFonts w:eastAsia="Times New Roman" w:cstheme="minorHAnsi"/>
          <w:lang w:val="sr-Cyrl-RS"/>
        </w:rPr>
      </w:pPr>
      <w:r w:rsidRPr="00B41FDE">
        <w:rPr>
          <w:rFonts w:eastAsia="Times New Roman" w:cstheme="minorHAnsi"/>
          <w:lang w:val="sr-Cyrl-RS"/>
        </w:rPr>
        <w:t xml:space="preserve">Паушал за набавку опреме за дете, из члана 22. став 10. овог закона, за децу рођену </w:t>
      </w:r>
      <w:r w:rsidR="007E4A1C" w:rsidRPr="00B41FDE">
        <w:rPr>
          <w:lang w:val="sr-Cyrl-RS"/>
        </w:rPr>
        <w:t xml:space="preserve">1. </w:t>
      </w:r>
      <w:r w:rsidR="00406A52" w:rsidRPr="00B41FDE">
        <w:rPr>
          <w:lang w:val="sr-Cyrl-RS"/>
        </w:rPr>
        <w:t>новембра</w:t>
      </w:r>
      <w:r w:rsidR="007E4A1C" w:rsidRPr="00B41FDE">
        <w:rPr>
          <w:lang w:val="sr-Cyrl-RS"/>
        </w:rPr>
        <w:t xml:space="preserve"> 2024. године</w:t>
      </w:r>
      <w:r w:rsidR="007E4A1C" w:rsidRPr="00B41FDE">
        <w:rPr>
          <w:rFonts w:eastAsia="Times New Roman" w:cstheme="minorHAnsi"/>
          <w:lang w:val="sr-Cyrl-RS"/>
        </w:rPr>
        <w:t xml:space="preserve"> </w:t>
      </w:r>
      <w:r w:rsidRPr="00B41FDE">
        <w:rPr>
          <w:rFonts w:eastAsia="Times New Roman" w:cstheme="minorHAnsi"/>
          <w:lang w:val="sr-Cyrl-RS"/>
        </w:rPr>
        <w:t xml:space="preserve">и касније и који се исплаћује заједно са једнократним износом родитељског додатка за прво дете, односно првом ратом родитељског додатка за друго, треће и четврто дете износи </w:t>
      </w:r>
      <w:r w:rsidR="00224053" w:rsidRPr="00B41FDE">
        <w:rPr>
          <w:rFonts w:eastAsia="Times New Roman" w:cstheme="minorHAnsi"/>
          <w:b/>
          <w:lang w:val="sr-Cyrl-RS"/>
        </w:rPr>
        <w:t>7.500,00</w:t>
      </w:r>
      <w:r w:rsidR="00224053" w:rsidRPr="00B41FDE">
        <w:rPr>
          <w:rFonts w:eastAsia="Times New Roman" w:cstheme="minorHAnsi"/>
          <w:lang w:val="sr-Cyrl-RS"/>
        </w:rPr>
        <w:t xml:space="preserve"> </w:t>
      </w:r>
      <w:r w:rsidRPr="00B41FDE">
        <w:rPr>
          <w:rFonts w:eastAsia="Times New Roman" w:cstheme="minorHAnsi"/>
          <w:lang w:val="sr-Cyrl-RS"/>
        </w:rPr>
        <w:t>динара. </w:t>
      </w:r>
    </w:p>
    <w:p w14:paraId="035499E6" w14:textId="77777777" w:rsidR="006538DE" w:rsidRPr="00B41FDE" w:rsidRDefault="006538DE"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Висина родитељског додатка утврђује се у односу на дан рођења детета.</w:t>
      </w:r>
    </w:p>
    <w:p w14:paraId="5FA0AD4C" w14:textId="77777777" w:rsidR="006538DE" w:rsidRPr="00B41FDE" w:rsidRDefault="006538DE"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Захтев за остваривање права на родитељски додатак подноси мајка, односно отац детета одмах након рођења у здравственој установи у којој је дете рођено, или директно надлежном органу најкасније до навршених годину дана живота детета. </w:t>
      </w:r>
    </w:p>
    <w:p w14:paraId="3C360C40" w14:textId="5A1F6C89" w:rsidR="00406A52" w:rsidRPr="00B41FDE" w:rsidRDefault="006538DE"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Захтев поднет у здравственој установи, на основу овлашћења мајке, односно оца детета, из става 9. овог члана, овлашћени радник здравствене установе шаље надлежном органу електронским путем у складу са законом којим се уређује електронски документ и услуге од поверења у електронском пословању.</w:t>
      </w:r>
      <w:r w:rsidR="00406A52" w:rsidRPr="00B41FDE">
        <w:rPr>
          <w:rFonts w:eastAsia="Times New Roman" w:cstheme="minorHAnsi"/>
          <w:sz w:val="24"/>
          <w:szCs w:val="24"/>
          <w:lang w:val="sr-Cyrl-RS"/>
        </w:rPr>
        <w:t>“</w:t>
      </w:r>
    </w:p>
    <w:p w14:paraId="1E63D638" w14:textId="6D931A44" w:rsidR="007E4A1C" w:rsidRPr="00B41FDE" w:rsidRDefault="007E4A1C" w:rsidP="007E4A1C">
      <w:pPr>
        <w:tabs>
          <w:tab w:val="left" w:pos="8640"/>
        </w:tabs>
        <w:ind w:right="386"/>
        <w:jc w:val="center"/>
        <w:rPr>
          <w:rFonts w:cstheme="minorHAnsi"/>
          <w:sz w:val="24"/>
          <w:szCs w:val="24"/>
        </w:rPr>
      </w:pPr>
      <w:r w:rsidRPr="00B41FDE">
        <w:rPr>
          <w:rFonts w:cstheme="minorHAnsi"/>
          <w:noProof/>
          <w:sz w:val="24"/>
          <w:szCs w:val="24"/>
          <w:lang w:val="sr-Cyrl-RS"/>
        </w:rPr>
        <w:t>Члан</w:t>
      </w:r>
      <w:r w:rsidRPr="00B41FDE">
        <w:rPr>
          <w:rFonts w:cstheme="minorHAnsi"/>
          <w:sz w:val="24"/>
          <w:szCs w:val="24"/>
          <w:lang w:val="sr-Cyrl-RS"/>
        </w:rPr>
        <w:t xml:space="preserve"> </w:t>
      </w:r>
      <w:r w:rsidR="00406A52" w:rsidRPr="00B41FDE">
        <w:rPr>
          <w:rFonts w:cstheme="minorHAnsi"/>
          <w:sz w:val="24"/>
          <w:szCs w:val="24"/>
          <w:lang w:val="sr-Cyrl-RS"/>
        </w:rPr>
        <w:t>8</w:t>
      </w:r>
      <w:r w:rsidRPr="00B41FDE">
        <w:rPr>
          <w:rFonts w:cstheme="minorHAnsi"/>
          <w:sz w:val="24"/>
          <w:szCs w:val="24"/>
          <w:lang w:val="sr-Cyrl-RS"/>
        </w:rPr>
        <w:t>.</w:t>
      </w:r>
    </w:p>
    <w:p w14:paraId="0FE9FB8C" w14:textId="34FE329A" w:rsidR="007E4A1C" w:rsidRPr="00B41FDE" w:rsidRDefault="007E4A1C"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У члану 24. ст</w:t>
      </w:r>
      <w:r w:rsidR="005C6C67" w:rsidRPr="00B41FDE">
        <w:rPr>
          <w:rFonts w:eastAsia="Times New Roman" w:cstheme="minorHAnsi"/>
          <w:sz w:val="24"/>
          <w:szCs w:val="24"/>
          <w:lang w:val="sr-Cyrl-RS"/>
        </w:rPr>
        <w:t>. 1 и</w:t>
      </w:r>
      <w:r w:rsidR="00DD6328" w:rsidRPr="00B41FDE">
        <w:rPr>
          <w:rFonts w:eastAsia="Times New Roman" w:cstheme="minorHAnsi"/>
          <w:sz w:val="24"/>
          <w:szCs w:val="24"/>
          <w:lang w:val="sr-Cyrl-RS"/>
        </w:rPr>
        <w:t xml:space="preserve"> </w:t>
      </w:r>
      <w:r w:rsidRPr="00B41FDE">
        <w:rPr>
          <w:rFonts w:eastAsia="Times New Roman" w:cstheme="minorHAnsi"/>
          <w:sz w:val="24"/>
          <w:szCs w:val="24"/>
          <w:lang w:val="sr-Cyrl-RS"/>
        </w:rPr>
        <w:t xml:space="preserve"> 3.</w:t>
      </w:r>
      <w:r w:rsidR="00A12AA6" w:rsidRPr="00B41FDE">
        <w:rPr>
          <w:rFonts w:eastAsia="Times New Roman" w:cstheme="minorHAnsi"/>
          <w:sz w:val="24"/>
          <w:szCs w:val="24"/>
          <w:lang w:val="sr-Cyrl-RS"/>
        </w:rPr>
        <w:t xml:space="preserve"> </w:t>
      </w:r>
      <w:r w:rsidRPr="00B41FDE">
        <w:rPr>
          <w:rFonts w:eastAsia="Times New Roman" w:cstheme="minorHAnsi"/>
          <w:sz w:val="24"/>
          <w:szCs w:val="24"/>
          <w:lang w:val="sr-Cyrl-RS"/>
        </w:rPr>
        <w:t>мења</w:t>
      </w:r>
      <w:r w:rsidR="00DD6328" w:rsidRPr="00B41FDE">
        <w:rPr>
          <w:rFonts w:eastAsia="Times New Roman" w:cstheme="minorHAnsi"/>
          <w:sz w:val="24"/>
          <w:szCs w:val="24"/>
          <w:lang w:val="sr-Cyrl-RS"/>
        </w:rPr>
        <w:t>ју се и гласе</w:t>
      </w:r>
      <w:r w:rsidRPr="00B41FDE">
        <w:rPr>
          <w:rFonts w:eastAsia="Times New Roman" w:cstheme="minorHAnsi"/>
          <w:sz w:val="24"/>
          <w:szCs w:val="24"/>
          <w:lang w:val="sr-Cyrl-RS"/>
        </w:rPr>
        <w:t>:</w:t>
      </w:r>
    </w:p>
    <w:p w14:paraId="607365AA" w14:textId="727B717F" w:rsidR="00A12AA6" w:rsidRPr="00B41FDE" w:rsidRDefault="001F7AE9" w:rsidP="00A12AA6">
      <w:pPr>
        <w:ind w:firstLine="480"/>
        <w:jc w:val="both"/>
        <w:rPr>
          <w:lang w:val="sr-Cyrl-RS"/>
        </w:rPr>
      </w:pPr>
      <w:r w:rsidRPr="00B41FDE">
        <w:rPr>
          <w:lang w:val="sr-Cyrl-RS"/>
        </w:rPr>
        <w:t>„</w:t>
      </w:r>
      <w:r w:rsidR="00F4505D" w:rsidRPr="00B41FDE">
        <w:rPr>
          <w:lang w:val="sr-Cyrl-RS"/>
        </w:rPr>
        <w:t>Уколико у току исплате права на родитељски додатак која се врши у месечним ратама корисник права напусти дете или умре, или дође до промена у смислу испуњености услова из члана 22. став 6. овог закона,  прекида се даља исплата права до одлуке министарства надлежног за финансијску подршку породици са децом.</w:t>
      </w:r>
    </w:p>
    <w:p w14:paraId="144B2206" w14:textId="210A752D" w:rsidR="00A12AA6" w:rsidRPr="00B41FDE" w:rsidRDefault="006538DE" w:rsidP="00A12AA6">
      <w:pPr>
        <w:ind w:firstLine="480"/>
        <w:jc w:val="both"/>
        <w:rPr>
          <w:lang w:val="sr-Cyrl-RS"/>
        </w:rPr>
      </w:pPr>
      <w:r w:rsidRPr="00B41FDE">
        <w:rPr>
          <w:lang w:val="sr-Cyrl-RS"/>
        </w:rPr>
        <w:t xml:space="preserve">Изузетно од става 2. овог члана за треће и четврто дете које је умрло у току исплате права </w:t>
      </w:r>
      <w:r w:rsidR="00735715" w:rsidRPr="00B41FDE">
        <w:rPr>
          <w:lang w:val="sr-Cyrl-RS"/>
        </w:rPr>
        <w:t xml:space="preserve">од 1. новембра 2024. године </w:t>
      </w:r>
      <w:r w:rsidRPr="00B41FDE">
        <w:rPr>
          <w:lang w:val="sr-Cyrl-RS"/>
        </w:rPr>
        <w:t>врши се исплата једнократног износа од</w:t>
      </w:r>
      <w:r w:rsidR="00224053" w:rsidRPr="00B41FDE">
        <w:rPr>
          <w:lang w:val="sr-Cyrl-RS"/>
        </w:rPr>
        <w:t xml:space="preserve"> </w:t>
      </w:r>
      <w:r w:rsidR="00406A52" w:rsidRPr="00B41FDE">
        <w:rPr>
          <w:b/>
          <w:lang w:val="sr-Cyrl-RS"/>
        </w:rPr>
        <w:t>295.000,00</w:t>
      </w:r>
      <w:r w:rsidR="001A7DCA">
        <w:rPr>
          <w:lang w:val="sr-Cyrl-RS"/>
        </w:rPr>
        <w:t xml:space="preserve">  </w:t>
      </w:r>
      <w:r w:rsidRPr="00B41FDE">
        <w:rPr>
          <w:lang w:val="sr-Cyrl-RS"/>
        </w:rPr>
        <w:t>динара.</w:t>
      </w:r>
      <w:r w:rsidR="005C6C67" w:rsidRPr="00B41FDE">
        <w:rPr>
          <w:lang w:val="sr-Cyrl-RS"/>
        </w:rPr>
        <w:t>“</w:t>
      </w:r>
    </w:p>
    <w:p w14:paraId="58F9788D" w14:textId="682EF804" w:rsidR="001F7AE9" w:rsidRPr="00B41FDE" w:rsidRDefault="007E4A1C" w:rsidP="00A12AA6">
      <w:pPr>
        <w:ind w:firstLine="480"/>
        <w:jc w:val="both"/>
        <w:rPr>
          <w:lang w:val="sr-Cyrl-RS"/>
        </w:rPr>
      </w:pPr>
      <w:r w:rsidRPr="00B41FDE">
        <w:rPr>
          <w:lang w:val="sr-Cyrl-RS"/>
        </w:rPr>
        <w:t>У истом члану став 4. брише се.</w:t>
      </w:r>
    </w:p>
    <w:p w14:paraId="0155E834" w14:textId="5E28A97D" w:rsidR="005C6C67" w:rsidRPr="00B41FDE" w:rsidRDefault="005C6C67" w:rsidP="005C6C67">
      <w:pPr>
        <w:ind w:firstLine="480"/>
        <w:jc w:val="both"/>
        <w:rPr>
          <w:lang w:val="sr-Cyrl-RS"/>
        </w:rPr>
      </w:pPr>
      <w:r w:rsidRPr="00B41FDE">
        <w:rPr>
          <w:lang w:val="sr-Cyrl-RS"/>
        </w:rPr>
        <w:lastRenderedPageBreak/>
        <w:t>У истом члану став 10. постаје став 9. и мења се и гласи:</w:t>
      </w:r>
    </w:p>
    <w:p w14:paraId="6CEDA7C3" w14:textId="1C1065B1" w:rsidR="005C6C67" w:rsidRPr="00B41FDE" w:rsidRDefault="005C6C67" w:rsidP="002D3C72">
      <w:pPr>
        <w:ind w:firstLine="480"/>
        <w:jc w:val="both"/>
        <w:rPr>
          <w:lang w:val="sr-Cyrl-RS"/>
        </w:rPr>
      </w:pPr>
      <w:r w:rsidRPr="00B41FDE">
        <w:rPr>
          <w:lang w:val="sr-Cyrl-RS"/>
        </w:rPr>
        <w:t>„Министарство надлежно за финансијску подршку породици са децом доноси одлуку о даљој исплати права из ст</w:t>
      </w:r>
      <w:r w:rsidR="00386CA9">
        <w:rPr>
          <w:lang w:val="sr-Cyrl-RS"/>
        </w:rPr>
        <w:t>ава</w:t>
      </w:r>
      <w:r w:rsidRPr="00B41FDE">
        <w:rPr>
          <w:lang w:val="sr-Cyrl-RS"/>
        </w:rPr>
        <w:t xml:space="preserve"> 1. и</w:t>
      </w:r>
      <w:r w:rsidR="00386CA9">
        <w:rPr>
          <w:lang w:val="sr-Cyrl-RS"/>
        </w:rPr>
        <w:t xml:space="preserve"> ст. </w:t>
      </w:r>
      <w:r w:rsidRPr="00B41FDE">
        <w:rPr>
          <w:lang w:val="sr-Cyrl-RS"/>
        </w:rPr>
        <w:t xml:space="preserve"> 4–8.</w:t>
      </w:r>
      <w:r w:rsidR="00386CA9">
        <w:rPr>
          <w:lang w:val="sr-Cyrl-RS"/>
        </w:rPr>
        <w:t xml:space="preserve"> овог члана у року од 15 дана од дана достављања предмета.</w:t>
      </w:r>
      <w:r w:rsidRPr="00B41FDE">
        <w:rPr>
          <w:lang w:val="sr-Cyrl-RS"/>
        </w:rPr>
        <w:t>“</w:t>
      </w:r>
    </w:p>
    <w:p w14:paraId="6A833B66" w14:textId="792AD72A" w:rsidR="001F7AE9" w:rsidRPr="00B41FDE" w:rsidRDefault="001F7AE9" w:rsidP="001F7AE9">
      <w:pPr>
        <w:tabs>
          <w:tab w:val="left" w:pos="8640"/>
        </w:tabs>
        <w:ind w:right="386"/>
        <w:jc w:val="center"/>
        <w:rPr>
          <w:rFonts w:cstheme="minorHAnsi"/>
          <w:sz w:val="24"/>
          <w:szCs w:val="24"/>
        </w:rPr>
      </w:pPr>
      <w:r w:rsidRPr="00B41FDE">
        <w:rPr>
          <w:rFonts w:cstheme="minorHAnsi"/>
          <w:noProof/>
          <w:sz w:val="24"/>
          <w:szCs w:val="24"/>
          <w:lang w:val="sr-Cyrl-RS"/>
        </w:rPr>
        <w:t>Члан</w:t>
      </w:r>
      <w:r w:rsidRPr="00B41FDE">
        <w:rPr>
          <w:rFonts w:cstheme="minorHAnsi"/>
          <w:sz w:val="24"/>
          <w:szCs w:val="24"/>
          <w:lang w:val="sr-Cyrl-RS"/>
        </w:rPr>
        <w:t xml:space="preserve"> </w:t>
      </w:r>
      <w:r w:rsidR="00406A52" w:rsidRPr="00B41FDE">
        <w:rPr>
          <w:rFonts w:cstheme="minorHAnsi"/>
          <w:sz w:val="24"/>
          <w:szCs w:val="24"/>
          <w:lang w:val="sr-Cyrl-RS"/>
        </w:rPr>
        <w:t>9</w:t>
      </w:r>
      <w:r w:rsidRPr="00B41FDE">
        <w:rPr>
          <w:rFonts w:cstheme="minorHAnsi"/>
          <w:sz w:val="24"/>
          <w:szCs w:val="24"/>
          <w:lang w:val="sr-Cyrl-RS"/>
        </w:rPr>
        <w:t>.</w:t>
      </w:r>
    </w:p>
    <w:p w14:paraId="29B7E6DD" w14:textId="2FDA89C2" w:rsidR="002D3C72" w:rsidRPr="004307BA" w:rsidRDefault="001F7AE9" w:rsidP="004307BA">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 xml:space="preserve">У члану 25д </w:t>
      </w:r>
      <w:r w:rsidR="00735715" w:rsidRPr="00B41FDE">
        <w:rPr>
          <w:rFonts w:eastAsia="Times New Roman" w:cstheme="minorHAnsi"/>
          <w:bCs/>
          <w:sz w:val="24"/>
          <w:szCs w:val="24"/>
          <w:lang w:val="sr-Cyrl-RS"/>
        </w:rPr>
        <w:t>став 5. брише се</w:t>
      </w:r>
      <w:r w:rsidR="00735715" w:rsidRPr="00B41FDE">
        <w:rPr>
          <w:rFonts w:eastAsia="Times New Roman" w:cstheme="minorHAnsi"/>
          <w:sz w:val="24"/>
          <w:szCs w:val="24"/>
          <w:lang w:val="sr-Cyrl-RS"/>
        </w:rPr>
        <w:t>.</w:t>
      </w:r>
    </w:p>
    <w:p w14:paraId="1BA6F1A8" w14:textId="533EC27C" w:rsidR="00735715" w:rsidRPr="00B41FDE" w:rsidRDefault="00735715" w:rsidP="00735715">
      <w:pPr>
        <w:tabs>
          <w:tab w:val="left" w:pos="8640"/>
        </w:tabs>
        <w:ind w:right="386"/>
        <w:jc w:val="center"/>
        <w:rPr>
          <w:rFonts w:cstheme="minorHAnsi"/>
          <w:sz w:val="24"/>
          <w:szCs w:val="24"/>
        </w:rPr>
      </w:pPr>
      <w:r w:rsidRPr="00B41FDE">
        <w:rPr>
          <w:rFonts w:cstheme="minorHAnsi"/>
          <w:noProof/>
          <w:sz w:val="24"/>
          <w:szCs w:val="24"/>
          <w:lang w:val="sr-Cyrl-RS"/>
        </w:rPr>
        <w:t>Члан</w:t>
      </w:r>
      <w:r w:rsidRPr="00B41FDE">
        <w:rPr>
          <w:rFonts w:cstheme="minorHAnsi"/>
          <w:sz w:val="24"/>
          <w:szCs w:val="24"/>
          <w:lang w:val="sr-Cyrl-RS"/>
        </w:rPr>
        <w:t xml:space="preserve"> 10.</w:t>
      </w:r>
    </w:p>
    <w:p w14:paraId="56D4358A" w14:textId="59E53997" w:rsidR="00735715" w:rsidRPr="00B41FDE" w:rsidRDefault="00735715" w:rsidP="00735715">
      <w:pPr>
        <w:tabs>
          <w:tab w:val="left" w:pos="8640"/>
        </w:tabs>
        <w:ind w:right="386"/>
        <w:rPr>
          <w:rFonts w:eastAsia="Times New Roman" w:cstheme="minorHAnsi"/>
          <w:sz w:val="24"/>
          <w:szCs w:val="24"/>
          <w:lang w:val="sr-Cyrl-RS"/>
        </w:rPr>
      </w:pPr>
      <w:r w:rsidRPr="00B41FDE">
        <w:rPr>
          <w:rFonts w:eastAsia="Times New Roman" w:cstheme="minorHAnsi"/>
          <w:sz w:val="24"/>
          <w:szCs w:val="24"/>
          <w:lang w:val="ru-RU"/>
        </w:rPr>
        <w:t xml:space="preserve">После </w:t>
      </w:r>
      <w:r w:rsidRPr="00B41FDE">
        <w:rPr>
          <w:rFonts w:eastAsia="Times New Roman" w:cstheme="minorHAnsi"/>
          <w:sz w:val="24"/>
          <w:szCs w:val="24"/>
          <w:lang w:val="sr-Cyrl-RS"/>
        </w:rPr>
        <w:t xml:space="preserve">члана 25 д. додаје </w:t>
      </w:r>
      <w:r w:rsidR="00836B19">
        <w:rPr>
          <w:rFonts w:eastAsia="Times New Roman" w:cstheme="minorHAnsi"/>
          <w:sz w:val="24"/>
          <w:szCs w:val="24"/>
          <w:lang w:val="sr-Cyrl-RS"/>
        </w:rPr>
        <w:t>се члан 25ђ</w:t>
      </w:r>
      <w:r w:rsidRPr="00B41FDE">
        <w:rPr>
          <w:rFonts w:eastAsia="Times New Roman" w:cstheme="minorHAnsi"/>
          <w:sz w:val="24"/>
          <w:szCs w:val="24"/>
          <w:lang w:val="sr-Cyrl-RS"/>
        </w:rPr>
        <w:t xml:space="preserve"> који гласи:</w:t>
      </w:r>
    </w:p>
    <w:p w14:paraId="2616E239" w14:textId="69956BD5" w:rsidR="00735715" w:rsidRPr="00B41FDE" w:rsidRDefault="00836B19" w:rsidP="00735715">
      <w:pPr>
        <w:tabs>
          <w:tab w:val="left" w:pos="8640"/>
        </w:tabs>
        <w:ind w:right="386"/>
        <w:jc w:val="center"/>
        <w:rPr>
          <w:rFonts w:cstheme="minorHAnsi"/>
          <w:sz w:val="24"/>
          <w:szCs w:val="24"/>
          <w:lang w:val="sr-Cyrl-RS"/>
        </w:rPr>
      </w:pPr>
      <w:r>
        <w:rPr>
          <w:rFonts w:eastAsia="Times New Roman" w:cstheme="minorHAnsi"/>
          <w:sz w:val="24"/>
          <w:szCs w:val="24"/>
          <w:lang w:val="sr-Cyrl-RS"/>
        </w:rPr>
        <w:t>„Члан 25ђ</w:t>
      </w:r>
      <w:r w:rsidR="00735715" w:rsidRPr="00B41FDE">
        <w:rPr>
          <w:rFonts w:eastAsia="Times New Roman" w:cstheme="minorHAnsi"/>
          <w:sz w:val="24"/>
          <w:szCs w:val="24"/>
          <w:lang w:val="sr-Cyrl-RS"/>
        </w:rPr>
        <w:t>.</w:t>
      </w:r>
    </w:p>
    <w:p w14:paraId="6D19D30E" w14:textId="5DA4279C" w:rsidR="002D3C72" w:rsidRPr="00B41FDE" w:rsidRDefault="00735715" w:rsidP="00DD7D21">
      <w:pPr>
        <w:shd w:val="clear" w:color="auto" w:fill="FFFFFF"/>
        <w:spacing w:after="150" w:line="240" w:lineRule="auto"/>
        <w:ind w:firstLine="480"/>
        <w:jc w:val="both"/>
        <w:rPr>
          <w:rFonts w:eastAsia="Times New Roman" w:cstheme="minorHAnsi"/>
          <w:bCs/>
          <w:lang w:val="sr-Cyrl-RS"/>
        </w:rPr>
      </w:pPr>
      <w:r w:rsidRPr="00B41FDE">
        <w:rPr>
          <w:rFonts w:eastAsia="Times New Roman" w:cstheme="minorHAnsi"/>
          <w:bCs/>
          <w:sz w:val="24"/>
          <w:szCs w:val="24"/>
          <w:lang w:val="sr-Cyrl-RS"/>
        </w:rPr>
        <w:t xml:space="preserve"> </w:t>
      </w:r>
      <w:r w:rsidR="001F7AE9" w:rsidRPr="00B41FDE">
        <w:rPr>
          <w:rFonts w:eastAsia="Times New Roman" w:cstheme="minorHAnsi"/>
          <w:bCs/>
          <w:sz w:val="24"/>
          <w:szCs w:val="24"/>
          <w:lang w:val="sr-Cyrl-RS"/>
        </w:rPr>
        <w:t>„</w:t>
      </w:r>
      <w:r w:rsidR="006538DE" w:rsidRPr="00B41FDE">
        <w:rPr>
          <w:rFonts w:eastAsia="Times New Roman" w:cstheme="minorHAnsi"/>
          <w:bCs/>
          <w:lang w:val="sr-Cyrl-RS"/>
        </w:rPr>
        <w:t xml:space="preserve">Право на једнократну помоћ у висини од </w:t>
      </w:r>
      <w:r w:rsidRPr="00B41FDE">
        <w:rPr>
          <w:rFonts w:eastAsia="Times New Roman" w:cstheme="minorHAnsi"/>
          <w:b/>
          <w:bCs/>
          <w:lang w:val="sr-Cyrl-RS"/>
        </w:rPr>
        <w:t xml:space="preserve">135.000,00 </w:t>
      </w:r>
      <w:r w:rsidR="006538DE" w:rsidRPr="00B41FDE">
        <w:rPr>
          <w:rFonts w:eastAsia="Times New Roman" w:cstheme="minorHAnsi"/>
          <w:bCs/>
          <w:lang w:val="sr-Cyrl-RS"/>
        </w:rPr>
        <w:t xml:space="preserve">динара може остварити мајка која је остварила право на родитељски додатак за друго, односно треће дете рођено 1. </w:t>
      </w:r>
      <w:r w:rsidRPr="00B41FDE">
        <w:rPr>
          <w:rFonts w:eastAsia="Times New Roman" w:cstheme="minorHAnsi"/>
          <w:bCs/>
          <w:lang w:val="sr-Cyrl-RS"/>
        </w:rPr>
        <w:t>новембра</w:t>
      </w:r>
      <w:r w:rsidR="001F7AE9" w:rsidRPr="00B41FDE">
        <w:rPr>
          <w:rFonts w:eastAsia="Times New Roman" w:cstheme="minorHAnsi"/>
          <w:bCs/>
          <w:lang w:val="sr-Cyrl-RS"/>
        </w:rPr>
        <w:t xml:space="preserve"> 2024</w:t>
      </w:r>
      <w:r w:rsidR="006538DE" w:rsidRPr="00B41FDE">
        <w:rPr>
          <w:rFonts w:eastAsia="Times New Roman" w:cstheme="minorHAnsi"/>
          <w:bCs/>
          <w:lang w:val="sr-Cyrl-RS"/>
        </w:rPr>
        <w:t>. године и касније.</w:t>
      </w:r>
      <w:r w:rsidR="001F7AE9" w:rsidRPr="00B41FDE">
        <w:rPr>
          <w:rFonts w:eastAsia="Times New Roman" w:cstheme="minorHAnsi"/>
          <w:bCs/>
          <w:lang w:val="sr-Cyrl-RS"/>
        </w:rPr>
        <w:t>“</w:t>
      </w:r>
    </w:p>
    <w:p w14:paraId="7CA364BD" w14:textId="0F2081A2" w:rsidR="001F7AE9" w:rsidRPr="00B41FDE" w:rsidRDefault="001F7AE9" w:rsidP="001F7AE9">
      <w:pPr>
        <w:tabs>
          <w:tab w:val="left" w:pos="8640"/>
        </w:tabs>
        <w:ind w:right="386"/>
        <w:jc w:val="center"/>
        <w:rPr>
          <w:rFonts w:cstheme="minorHAnsi"/>
          <w:sz w:val="24"/>
          <w:szCs w:val="24"/>
          <w:lang w:val="sr-Cyrl-RS"/>
        </w:rPr>
      </w:pPr>
      <w:r w:rsidRPr="00B41FDE">
        <w:rPr>
          <w:rFonts w:cstheme="minorHAnsi"/>
          <w:noProof/>
          <w:sz w:val="24"/>
          <w:szCs w:val="24"/>
          <w:lang w:val="sr-Cyrl-RS"/>
        </w:rPr>
        <w:t>Члан</w:t>
      </w:r>
      <w:r w:rsidRPr="00B41FDE">
        <w:rPr>
          <w:rFonts w:cstheme="minorHAnsi"/>
          <w:sz w:val="24"/>
          <w:szCs w:val="24"/>
          <w:lang w:val="sr-Cyrl-RS"/>
        </w:rPr>
        <w:t xml:space="preserve"> </w:t>
      </w:r>
      <w:r w:rsidR="00735715" w:rsidRPr="00B41FDE">
        <w:rPr>
          <w:rFonts w:cstheme="minorHAnsi"/>
          <w:sz w:val="24"/>
          <w:szCs w:val="24"/>
          <w:lang w:val="sr-Cyrl-RS"/>
        </w:rPr>
        <w:t>11</w:t>
      </w:r>
      <w:r w:rsidRPr="00B41FDE">
        <w:rPr>
          <w:rFonts w:cstheme="minorHAnsi"/>
          <w:sz w:val="24"/>
          <w:szCs w:val="24"/>
          <w:lang w:val="sr-Cyrl-RS"/>
        </w:rPr>
        <w:t>.</w:t>
      </w:r>
    </w:p>
    <w:p w14:paraId="320A627F" w14:textId="44060FAA" w:rsidR="00036B3D" w:rsidRPr="00B41FDE" w:rsidRDefault="00036B3D" w:rsidP="00036B3D">
      <w:pPr>
        <w:tabs>
          <w:tab w:val="left" w:pos="8640"/>
        </w:tabs>
        <w:ind w:left="426" w:right="386"/>
        <w:rPr>
          <w:rFonts w:eastAsia="Times New Roman" w:cstheme="minorHAnsi"/>
          <w:sz w:val="24"/>
          <w:szCs w:val="24"/>
          <w:lang w:val="sr-Cyrl-RS"/>
        </w:rPr>
      </w:pPr>
      <w:r w:rsidRPr="00B41FDE">
        <w:rPr>
          <w:rFonts w:eastAsia="Times New Roman" w:cstheme="minorHAnsi"/>
          <w:sz w:val="24"/>
          <w:szCs w:val="24"/>
          <w:lang w:val="sr-Cyrl-RS"/>
        </w:rPr>
        <w:t>Члан 30. мења се и гласи:</w:t>
      </w:r>
    </w:p>
    <w:p w14:paraId="7B2B7C21" w14:textId="7A83DBBB" w:rsidR="001F7AE9" w:rsidRPr="00B41FDE" w:rsidRDefault="00036B3D" w:rsidP="00036B3D">
      <w:pPr>
        <w:tabs>
          <w:tab w:val="left" w:pos="8640"/>
        </w:tabs>
        <w:ind w:right="386"/>
        <w:jc w:val="center"/>
        <w:rPr>
          <w:rFonts w:cstheme="minorHAnsi"/>
          <w:sz w:val="24"/>
          <w:szCs w:val="24"/>
          <w:lang w:val="sr-Cyrl-RS"/>
        </w:rPr>
      </w:pPr>
      <w:r w:rsidRPr="00B41FDE">
        <w:rPr>
          <w:rFonts w:eastAsia="Times New Roman" w:cstheme="minorHAnsi"/>
          <w:sz w:val="24"/>
          <w:szCs w:val="24"/>
          <w:lang w:val="sr-Cyrl-RS"/>
        </w:rPr>
        <w:t xml:space="preserve">„Члан </w:t>
      </w:r>
      <w:r w:rsidRPr="00B41FDE">
        <w:rPr>
          <w:rFonts w:eastAsia="Times New Roman" w:cstheme="minorHAnsi"/>
          <w:sz w:val="24"/>
          <w:szCs w:val="24"/>
        </w:rPr>
        <w:t>30</w:t>
      </w:r>
      <w:r w:rsidRPr="00B41FDE">
        <w:rPr>
          <w:rFonts w:eastAsia="Times New Roman" w:cstheme="minorHAnsi"/>
          <w:sz w:val="24"/>
          <w:szCs w:val="24"/>
          <w:lang w:val="sr-Cyrl-RS"/>
        </w:rPr>
        <w:t>.</w:t>
      </w:r>
    </w:p>
    <w:p w14:paraId="287C7C5C" w14:textId="44CA4E09" w:rsidR="006538DE" w:rsidRPr="00B41FDE" w:rsidRDefault="006538DE" w:rsidP="00036B3D">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Право</w:t>
      </w:r>
      <w:r w:rsidR="00036B3D" w:rsidRPr="00B41FDE">
        <w:rPr>
          <w:rFonts w:eastAsia="Times New Roman" w:cstheme="minorHAnsi"/>
          <w:sz w:val="24"/>
          <w:szCs w:val="24"/>
          <w:lang w:val="sr-Cyrl-RS"/>
        </w:rPr>
        <w:t xml:space="preserve"> на дечији додатак остварује се</w:t>
      </w:r>
      <w:r w:rsidR="00036B3D" w:rsidRPr="00B41FDE">
        <w:rPr>
          <w:rFonts w:eastAsia="Times New Roman" w:cstheme="minorHAnsi"/>
          <w:sz w:val="24"/>
          <w:szCs w:val="24"/>
        </w:rPr>
        <w:t xml:space="preserve"> </w:t>
      </w:r>
      <w:r w:rsidRPr="00B41FDE">
        <w:rPr>
          <w:rFonts w:eastAsia="Times New Roman" w:cstheme="minorHAnsi"/>
          <w:sz w:val="24"/>
          <w:szCs w:val="24"/>
          <w:lang w:val="sr-Cyrl-RS"/>
        </w:rPr>
        <w:t>ако укупан месечни приход, умањен за порезе и доприносе, по члану породице остварен у три месеца који претходе месецу у коме је поднет захтев не прелази утврђени цензус</w:t>
      </w:r>
      <w:r w:rsidR="00036B3D" w:rsidRPr="00B41FDE">
        <w:rPr>
          <w:rFonts w:eastAsia="Times New Roman" w:cstheme="minorHAnsi"/>
          <w:sz w:val="24"/>
          <w:szCs w:val="24"/>
        </w:rPr>
        <w:t xml:space="preserve">. </w:t>
      </w:r>
    </w:p>
    <w:p w14:paraId="02245B35" w14:textId="77777777" w:rsidR="00036B3D" w:rsidRPr="00B41FDE" w:rsidRDefault="006538DE" w:rsidP="006538DE">
      <w:pPr>
        <w:shd w:val="clear" w:color="auto" w:fill="FFFFFF"/>
        <w:spacing w:after="150" w:line="240" w:lineRule="auto"/>
        <w:ind w:firstLine="480"/>
        <w:jc w:val="both"/>
        <w:rPr>
          <w:rFonts w:eastAsia="Times New Roman" w:cstheme="minorHAnsi"/>
          <w:sz w:val="24"/>
          <w:szCs w:val="24"/>
        </w:rPr>
      </w:pPr>
      <w:r w:rsidRPr="00B41FDE">
        <w:rPr>
          <w:rFonts w:eastAsia="Times New Roman" w:cstheme="minorHAnsi"/>
          <w:sz w:val="24"/>
          <w:szCs w:val="24"/>
          <w:lang w:val="sr-Cyrl-RS"/>
        </w:rPr>
        <w:t>Изузетно од става 1. овог члана право на дечији додатак без поновног достављања доказа о материјалном стању породице остварује корисник новчане социјалне помоћи чија деца редовно похађају школу</w:t>
      </w:r>
      <w:r w:rsidR="00036B3D" w:rsidRPr="00B41FDE">
        <w:rPr>
          <w:rFonts w:eastAsia="Times New Roman" w:cstheme="minorHAnsi"/>
          <w:sz w:val="24"/>
          <w:szCs w:val="24"/>
        </w:rPr>
        <w:t>.</w:t>
      </w:r>
    </w:p>
    <w:p w14:paraId="1948BCAB" w14:textId="3B579502" w:rsidR="006538DE" w:rsidRPr="00B41FDE" w:rsidRDefault="00036B3D" w:rsidP="006538DE">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Право на дечији додатак н</w:t>
      </w:r>
      <w:r w:rsidR="006538DE" w:rsidRPr="00B41FDE">
        <w:rPr>
          <w:rFonts w:eastAsia="Times New Roman" w:cstheme="minorHAnsi"/>
          <w:sz w:val="24"/>
          <w:szCs w:val="24"/>
          <w:lang w:val="sr-Cyrl-RS"/>
        </w:rPr>
        <w:t xml:space="preserve">езависно од материјалних услова породице </w:t>
      </w:r>
      <w:r w:rsidR="00EE079C" w:rsidRPr="00B41FDE">
        <w:rPr>
          <w:rFonts w:eastAsia="Times New Roman" w:cstheme="minorHAnsi"/>
          <w:sz w:val="24"/>
          <w:szCs w:val="24"/>
          <w:lang w:val="sr-Cyrl-RS"/>
        </w:rPr>
        <w:t xml:space="preserve"> из чл. 7. и 8. овог закона и става 1. овог члана </w:t>
      </w:r>
      <w:r w:rsidRPr="00B41FDE">
        <w:rPr>
          <w:rFonts w:eastAsia="Times New Roman" w:cstheme="minorHAnsi"/>
          <w:sz w:val="24"/>
          <w:szCs w:val="24"/>
          <w:lang w:val="sr-Cyrl-RS"/>
        </w:rPr>
        <w:t xml:space="preserve">остварује </w:t>
      </w:r>
      <w:r w:rsidR="006538DE" w:rsidRPr="00B41FDE">
        <w:rPr>
          <w:rFonts w:eastAsia="Times New Roman" w:cstheme="minorHAnsi"/>
          <w:sz w:val="24"/>
          <w:szCs w:val="24"/>
          <w:lang w:val="sr-Cyrl-RS"/>
        </w:rPr>
        <w:t>корисник чије дете остварује додатак за помоћ и негу другог лица</w:t>
      </w:r>
      <w:r w:rsidRPr="00B41FDE">
        <w:rPr>
          <w:rFonts w:eastAsia="Times New Roman" w:cstheme="minorHAnsi"/>
          <w:sz w:val="24"/>
          <w:szCs w:val="24"/>
          <w:lang w:val="sr-Cyrl-RS"/>
        </w:rPr>
        <w:t xml:space="preserve"> или увећани додатак за помоћ и негу другог лица</w:t>
      </w:r>
      <w:r w:rsidR="006538DE" w:rsidRPr="00B41FDE">
        <w:rPr>
          <w:rFonts w:eastAsia="Times New Roman" w:cstheme="minorHAnsi"/>
          <w:sz w:val="24"/>
          <w:szCs w:val="24"/>
          <w:lang w:val="sr-Cyrl-RS"/>
        </w:rPr>
        <w:t>.</w:t>
      </w:r>
    </w:p>
    <w:p w14:paraId="3FF35E04" w14:textId="03B3A25B" w:rsidR="002D3C72" w:rsidRPr="00FF259B" w:rsidRDefault="006538DE" w:rsidP="00FF259B">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Испуњавање услова из овог члана орган надлежан за решавање о праву утврђује прибављањем података из службених евиденција по службеној дужности.</w:t>
      </w:r>
      <w:r w:rsidR="00036B3D" w:rsidRPr="00B41FDE">
        <w:rPr>
          <w:rFonts w:eastAsia="Times New Roman" w:cstheme="minorHAnsi"/>
          <w:sz w:val="24"/>
          <w:szCs w:val="24"/>
          <w:lang w:val="sr-Cyrl-RS"/>
        </w:rPr>
        <w:t>“</w:t>
      </w:r>
    </w:p>
    <w:p w14:paraId="4AA5ED91" w14:textId="6C09684E" w:rsidR="00036B3D" w:rsidRPr="00B41FDE" w:rsidRDefault="00036B3D" w:rsidP="00197181">
      <w:pPr>
        <w:tabs>
          <w:tab w:val="left" w:pos="8640"/>
        </w:tabs>
        <w:ind w:right="386"/>
        <w:jc w:val="center"/>
        <w:rPr>
          <w:rFonts w:cstheme="minorHAnsi"/>
          <w:sz w:val="24"/>
          <w:szCs w:val="24"/>
          <w:lang w:val="sr-Cyrl-RS"/>
        </w:rPr>
      </w:pPr>
      <w:r w:rsidRPr="00B41FDE">
        <w:rPr>
          <w:rFonts w:cstheme="minorHAnsi"/>
          <w:noProof/>
          <w:sz w:val="24"/>
          <w:szCs w:val="24"/>
          <w:lang w:val="sr-Cyrl-RS"/>
        </w:rPr>
        <w:t>Члан</w:t>
      </w:r>
      <w:r w:rsidRPr="00B41FDE">
        <w:rPr>
          <w:rFonts w:cstheme="minorHAnsi"/>
          <w:sz w:val="24"/>
          <w:szCs w:val="24"/>
          <w:lang w:val="sr-Cyrl-RS"/>
        </w:rPr>
        <w:t xml:space="preserve"> </w:t>
      </w:r>
      <w:r w:rsidR="00735715" w:rsidRPr="00B41FDE">
        <w:rPr>
          <w:rFonts w:cstheme="minorHAnsi"/>
          <w:sz w:val="24"/>
          <w:szCs w:val="24"/>
          <w:lang w:val="sr-Cyrl-RS"/>
        </w:rPr>
        <w:t>12</w:t>
      </w:r>
      <w:r w:rsidRPr="00B41FDE">
        <w:rPr>
          <w:rFonts w:cstheme="minorHAnsi"/>
          <w:sz w:val="24"/>
          <w:szCs w:val="24"/>
          <w:lang w:val="sr-Cyrl-RS"/>
        </w:rPr>
        <w:t>.</w:t>
      </w:r>
    </w:p>
    <w:p w14:paraId="4180CD26" w14:textId="73FDCA8E" w:rsidR="006538DE" w:rsidRPr="00B41FDE" w:rsidRDefault="00036B3D" w:rsidP="00036B3D">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У члану 33. став 2. мења се и гласи:</w:t>
      </w:r>
    </w:p>
    <w:p w14:paraId="715131E2" w14:textId="3ECD83F4" w:rsidR="002D3C72" w:rsidRPr="00FF259B" w:rsidRDefault="00036B3D" w:rsidP="00FF259B">
      <w:pPr>
        <w:shd w:val="clear" w:color="auto" w:fill="FFFFFF"/>
        <w:spacing w:after="15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w:t>
      </w:r>
      <w:r w:rsidR="006538DE" w:rsidRPr="00B41FDE">
        <w:rPr>
          <w:rFonts w:eastAsia="Times New Roman" w:cstheme="minorHAnsi"/>
          <w:sz w:val="24"/>
          <w:szCs w:val="24"/>
          <w:lang w:val="sr-Cyrl-RS"/>
        </w:rPr>
        <w:t>Износ дечијег додатка, утврђен у ставу 1. овог члана, за једнородитељске породице и старатеље, увећава се за 30%, а за родитеље детета са сметњама у развоју и детета са инвалидитетом, за које је донето мишљење Комисије, и за дете које остварује додатак за помоћ и негу другог лица</w:t>
      </w:r>
      <w:r w:rsidRPr="00B41FDE">
        <w:rPr>
          <w:rFonts w:eastAsia="Times New Roman" w:cstheme="minorHAnsi"/>
          <w:sz w:val="24"/>
          <w:szCs w:val="24"/>
          <w:lang w:val="sr-Cyrl-RS"/>
        </w:rPr>
        <w:t xml:space="preserve"> или увећани додатак за помоћ и негу другог лица</w:t>
      </w:r>
      <w:r w:rsidR="006538DE" w:rsidRPr="00B41FDE">
        <w:rPr>
          <w:rFonts w:eastAsia="Times New Roman" w:cstheme="minorHAnsi"/>
          <w:sz w:val="24"/>
          <w:szCs w:val="24"/>
          <w:lang w:val="sr-Cyrl-RS"/>
        </w:rPr>
        <w:t>, а које не користи усл</w:t>
      </w:r>
      <w:r w:rsidRPr="00B41FDE">
        <w:rPr>
          <w:rFonts w:eastAsia="Times New Roman" w:cstheme="minorHAnsi"/>
          <w:sz w:val="24"/>
          <w:szCs w:val="24"/>
          <w:lang w:val="sr-Cyrl-RS"/>
        </w:rPr>
        <w:t>уге смештаја, увећава се за 50%.“</w:t>
      </w:r>
    </w:p>
    <w:p w14:paraId="2C9F19BE" w14:textId="766A9132" w:rsidR="006D4A7C" w:rsidRPr="00B41FDE" w:rsidRDefault="006D4A7C" w:rsidP="006D4A7C">
      <w:pPr>
        <w:tabs>
          <w:tab w:val="left" w:pos="8640"/>
        </w:tabs>
        <w:ind w:right="386"/>
        <w:jc w:val="center"/>
        <w:rPr>
          <w:rFonts w:cstheme="minorHAnsi"/>
          <w:sz w:val="24"/>
          <w:szCs w:val="24"/>
          <w:lang w:val="sr-Cyrl-RS"/>
        </w:rPr>
      </w:pPr>
      <w:r w:rsidRPr="00B41FDE">
        <w:rPr>
          <w:rFonts w:cstheme="minorHAnsi"/>
          <w:noProof/>
          <w:sz w:val="24"/>
          <w:szCs w:val="24"/>
          <w:lang w:val="sr-Cyrl-RS"/>
        </w:rPr>
        <w:t>Члан</w:t>
      </w:r>
      <w:r w:rsidRPr="00B41FDE">
        <w:rPr>
          <w:rFonts w:cstheme="minorHAnsi"/>
          <w:sz w:val="24"/>
          <w:szCs w:val="24"/>
          <w:lang w:val="sr-Cyrl-RS"/>
        </w:rPr>
        <w:t xml:space="preserve"> </w:t>
      </w:r>
      <w:r w:rsidR="00735715" w:rsidRPr="00B41FDE">
        <w:rPr>
          <w:rFonts w:cstheme="minorHAnsi"/>
          <w:sz w:val="24"/>
          <w:szCs w:val="24"/>
          <w:lang w:val="sr-Cyrl-RS"/>
        </w:rPr>
        <w:t>13</w:t>
      </w:r>
      <w:r w:rsidRPr="00B41FDE">
        <w:rPr>
          <w:rFonts w:cstheme="minorHAnsi"/>
          <w:sz w:val="24"/>
          <w:szCs w:val="24"/>
          <w:lang w:val="sr-Cyrl-RS"/>
        </w:rPr>
        <w:t>.</w:t>
      </w:r>
    </w:p>
    <w:p w14:paraId="0D625FBF" w14:textId="6C9D4323" w:rsidR="006538DE" w:rsidRPr="00B41FDE" w:rsidRDefault="006D4A7C" w:rsidP="006D4A7C">
      <w:pPr>
        <w:shd w:val="clear" w:color="auto" w:fill="FFFFFF"/>
        <w:spacing w:before="330" w:after="120" w:line="240" w:lineRule="auto"/>
        <w:ind w:firstLine="480"/>
        <w:rPr>
          <w:rFonts w:eastAsia="Times New Roman" w:cstheme="minorHAnsi"/>
          <w:bCs/>
          <w:sz w:val="24"/>
          <w:szCs w:val="24"/>
          <w:lang w:val="sr-Cyrl-RS"/>
        </w:rPr>
      </w:pPr>
      <w:r w:rsidRPr="00B41FDE">
        <w:rPr>
          <w:rFonts w:eastAsia="Times New Roman" w:cstheme="minorHAnsi"/>
          <w:bCs/>
          <w:sz w:val="24"/>
          <w:szCs w:val="24"/>
          <w:lang w:val="sr-Cyrl-RS"/>
        </w:rPr>
        <w:t>У члану 34. после става 4. додаје се став 5. који гласи:</w:t>
      </w:r>
    </w:p>
    <w:p w14:paraId="546BC04E" w14:textId="079B61D6" w:rsidR="00197181" w:rsidRPr="00B41FDE" w:rsidRDefault="006D4A7C" w:rsidP="00197181">
      <w:pPr>
        <w:shd w:val="clear" w:color="auto" w:fill="FFFFFF"/>
        <w:spacing w:before="330" w:after="120" w:line="240" w:lineRule="auto"/>
        <w:ind w:firstLine="480"/>
        <w:jc w:val="both"/>
        <w:rPr>
          <w:rFonts w:eastAsia="Times New Roman" w:cstheme="minorHAnsi"/>
          <w:bCs/>
          <w:sz w:val="24"/>
          <w:szCs w:val="24"/>
          <w:lang w:val="sr-Cyrl-RS"/>
        </w:rPr>
      </w:pPr>
      <w:r w:rsidRPr="00B41FDE">
        <w:rPr>
          <w:rFonts w:eastAsia="Times New Roman" w:cstheme="minorHAnsi"/>
          <w:bCs/>
          <w:sz w:val="24"/>
          <w:szCs w:val="24"/>
          <w:lang w:val="sr-Cyrl-RS"/>
        </w:rPr>
        <w:lastRenderedPageBreak/>
        <w:t>„Право из става 1. овог члана може се остварити  уколико јединица локалне самоуправе не финансира наведено право.“</w:t>
      </w:r>
    </w:p>
    <w:p w14:paraId="75B6C1FB" w14:textId="2AC25F69" w:rsidR="00197181" w:rsidRPr="00B41FDE" w:rsidRDefault="006538DE" w:rsidP="00197181">
      <w:pPr>
        <w:shd w:val="clear" w:color="auto" w:fill="FFFFFF"/>
        <w:spacing w:before="330" w:after="120" w:line="240" w:lineRule="auto"/>
        <w:jc w:val="center"/>
        <w:rPr>
          <w:rFonts w:eastAsia="Times New Roman" w:cstheme="minorHAnsi"/>
          <w:sz w:val="24"/>
          <w:szCs w:val="24"/>
          <w:lang w:val="sr-Cyrl-RS"/>
        </w:rPr>
      </w:pPr>
      <w:r w:rsidRPr="00B41FDE">
        <w:rPr>
          <w:rFonts w:eastAsia="Times New Roman" w:cstheme="minorHAnsi"/>
          <w:sz w:val="24"/>
          <w:szCs w:val="24"/>
          <w:lang w:val="sr-Cyrl-RS"/>
        </w:rPr>
        <w:t xml:space="preserve">Члан </w:t>
      </w:r>
      <w:r w:rsidR="00735715" w:rsidRPr="00B41FDE">
        <w:rPr>
          <w:rFonts w:eastAsia="Times New Roman" w:cstheme="minorHAnsi"/>
          <w:sz w:val="24"/>
          <w:szCs w:val="24"/>
          <w:lang w:val="sr-Cyrl-RS"/>
        </w:rPr>
        <w:t>14</w:t>
      </w:r>
      <w:r w:rsidRPr="00B41FDE">
        <w:rPr>
          <w:rFonts w:eastAsia="Times New Roman" w:cstheme="minorHAnsi"/>
          <w:sz w:val="24"/>
          <w:szCs w:val="24"/>
          <w:lang w:val="sr-Cyrl-RS"/>
        </w:rPr>
        <w:t>.</w:t>
      </w:r>
    </w:p>
    <w:p w14:paraId="2EE50A55" w14:textId="60674B0B" w:rsidR="00DD453E" w:rsidRPr="00B41FDE" w:rsidRDefault="00DD453E" w:rsidP="00197181">
      <w:pPr>
        <w:shd w:val="clear" w:color="auto" w:fill="FFFFFF"/>
        <w:spacing w:before="330" w:after="120" w:line="240" w:lineRule="auto"/>
        <w:ind w:firstLine="480"/>
        <w:rPr>
          <w:rFonts w:eastAsia="Times New Roman" w:cstheme="minorHAnsi"/>
          <w:sz w:val="24"/>
          <w:szCs w:val="24"/>
          <w:lang w:val="sr-Cyrl-RS"/>
        </w:rPr>
      </w:pPr>
      <w:r w:rsidRPr="00B41FDE">
        <w:rPr>
          <w:rFonts w:eastAsia="Times New Roman" w:cstheme="minorHAnsi"/>
          <w:bCs/>
          <w:sz w:val="24"/>
          <w:szCs w:val="24"/>
          <w:lang w:val="sr-Cyrl-RS"/>
        </w:rPr>
        <w:t>У члану 35. после става 2. додаје се став 3. који гласи:</w:t>
      </w:r>
    </w:p>
    <w:p w14:paraId="23CA241D" w14:textId="77777777" w:rsidR="00DD453E" w:rsidRPr="00B41FDE" w:rsidRDefault="00DD453E" w:rsidP="00DD453E">
      <w:pPr>
        <w:shd w:val="clear" w:color="auto" w:fill="FFFFFF"/>
        <w:spacing w:before="330" w:after="120" w:line="240" w:lineRule="auto"/>
        <w:ind w:firstLine="480"/>
        <w:jc w:val="both"/>
        <w:rPr>
          <w:rFonts w:eastAsia="Times New Roman" w:cstheme="minorHAnsi"/>
          <w:bCs/>
          <w:sz w:val="24"/>
          <w:szCs w:val="24"/>
          <w:lang w:val="sr-Cyrl-RS"/>
        </w:rPr>
      </w:pPr>
      <w:r w:rsidRPr="00B41FDE">
        <w:rPr>
          <w:rFonts w:eastAsia="Times New Roman" w:cstheme="minorHAnsi"/>
          <w:bCs/>
          <w:sz w:val="24"/>
          <w:szCs w:val="24"/>
          <w:lang w:val="sr-Cyrl-RS"/>
        </w:rPr>
        <w:t>„Право из става 1. овог члана може се остварити  уколико јединица локалне самоуправе не финансира наведено право.“</w:t>
      </w:r>
    </w:p>
    <w:p w14:paraId="0D59D253" w14:textId="4DA27B34" w:rsidR="00DD453E" w:rsidRPr="00B41FDE" w:rsidRDefault="00DD453E" w:rsidP="00DD453E">
      <w:pPr>
        <w:shd w:val="clear" w:color="auto" w:fill="FFFFFF"/>
        <w:spacing w:before="330" w:after="120" w:line="240" w:lineRule="auto"/>
        <w:jc w:val="center"/>
        <w:rPr>
          <w:rFonts w:eastAsia="Times New Roman" w:cstheme="minorHAnsi"/>
          <w:sz w:val="24"/>
          <w:szCs w:val="24"/>
          <w:lang w:val="sr-Cyrl-RS"/>
        </w:rPr>
      </w:pPr>
      <w:r w:rsidRPr="00B41FDE">
        <w:rPr>
          <w:rFonts w:eastAsia="Times New Roman" w:cstheme="minorHAnsi"/>
          <w:sz w:val="24"/>
          <w:szCs w:val="24"/>
          <w:lang w:val="sr-Cyrl-RS"/>
        </w:rPr>
        <w:t xml:space="preserve">Члан </w:t>
      </w:r>
      <w:r w:rsidR="00735715" w:rsidRPr="00B41FDE">
        <w:rPr>
          <w:rFonts w:eastAsia="Times New Roman" w:cstheme="minorHAnsi"/>
          <w:sz w:val="24"/>
          <w:szCs w:val="24"/>
          <w:lang w:val="sr-Cyrl-RS"/>
        </w:rPr>
        <w:t>15</w:t>
      </w:r>
      <w:r w:rsidRPr="00B41FDE">
        <w:rPr>
          <w:rFonts w:eastAsia="Times New Roman" w:cstheme="minorHAnsi"/>
          <w:sz w:val="24"/>
          <w:szCs w:val="24"/>
          <w:lang w:val="sr-Cyrl-RS"/>
        </w:rPr>
        <w:t>.</w:t>
      </w:r>
    </w:p>
    <w:p w14:paraId="49E682E8" w14:textId="7E6F6B6E" w:rsidR="00DD453E" w:rsidRPr="00B41FDE" w:rsidRDefault="00DD453E" w:rsidP="00DD453E">
      <w:pPr>
        <w:shd w:val="clear" w:color="auto" w:fill="FFFFFF"/>
        <w:spacing w:before="330" w:after="120" w:line="240" w:lineRule="auto"/>
        <w:ind w:firstLine="480"/>
        <w:rPr>
          <w:rFonts w:eastAsia="Times New Roman" w:cstheme="minorHAnsi"/>
          <w:bCs/>
          <w:sz w:val="24"/>
          <w:szCs w:val="24"/>
          <w:lang w:val="sr-Cyrl-RS"/>
        </w:rPr>
      </w:pPr>
      <w:r w:rsidRPr="00B41FDE">
        <w:rPr>
          <w:rFonts w:eastAsia="Times New Roman" w:cstheme="minorHAnsi"/>
          <w:bCs/>
          <w:sz w:val="24"/>
          <w:szCs w:val="24"/>
          <w:lang w:val="sr-Cyrl-RS"/>
        </w:rPr>
        <w:t>У члану 36. после става 1. додаје се став 2. који гласи:</w:t>
      </w:r>
    </w:p>
    <w:p w14:paraId="2B38E66F" w14:textId="77777777" w:rsidR="00DD453E" w:rsidRPr="00B41FDE" w:rsidRDefault="00DD453E" w:rsidP="00DD453E">
      <w:pPr>
        <w:shd w:val="clear" w:color="auto" w:fill="FFFFFF"/>
        <w:spacing w:before="330" w:after="120" w:line="240" w:lineRule="auto"/>
        <w:ind w:firstLine="480"/>
        <w:jc w:val="both"/>
        <w:rPr>
          <w:rFonts w:eastAsia="Times New Roman" w:cstheme="minorHAnsi"/>
          <w:bCs/>
          <w:sz w:val="24"/>
          <w:szCs w:val="24"/>
          <w:lang w:val="sr-Cyrl-RS"/>
        </w:rPr>
      </w:pPr>
      <w:r w:rsidRPr="00B41FDE">
        <w:rPr>
          <w:rFonts w:eastAsia="Times New Roman" w:cstheme="minorHAnsi"/>
          <w:bCs/>
          <w:sz w:val="24"/>
          <w:szCs w:val="24"/>
          <w:lang w:val="sr-Cyrl-RS"/>
        </w:rPr>
        <w:t>„Право из става 1. овог члана може се остварити  уколико јединица локалне самоуправе не финансира наведено право.“</w:t>
      </w:r>
    </w:p>
    <w:p w14:paraId="4B4EF39F" w14:textId="0ABB096D" w:rsidR="00DD453E" w:rsidRPr="00B41FDE" w:rsidRDefault="00DD453E" w:rsidP="00197181">
      <w:pPr>
        <w:shd w:val="clear" w:color="auto" w:fill="FFFFFF"/>
        <w:spacing w:before="330" w:after="120" w:line="240" w:lineRule="auto"/>
        <w:jc w:val="center"/>
        <w:rPr>
          <w:rFonts w:eastAsia="Times New Roman" w:cstheme="minorHAnsi"/>
          <w:sz w:val="24"/>
          <w:szCs w:val="24"/>
          <w:lang w:val="sr-Cyrl-RS"/>
        </w:rPr>
      </w:pPr>
      <w:r w:rsidRPr="00B41FDE">
        <w:rPr>
          <w:rFonts w:eastAsia="Times New Roman" w:cstheme="minorHAnsi"/>
          <w:sz w:val="24"/>
          <w:szCs w:val="24"/>
          <w:lang w:val="sr-Cyrl-RS"/>
        </w:rPr>
        <w:t xml:space="preserve">Члан </w:t>
      </w:r>
      <w:r w:rsidR="00735715" w:rsidRPr="00B41FDE">
        <w:rPr>
          <w:rFonts w:eastAsia="Times New Roman" w:cstheme="minorHAnsi"/>
          <w:sz w:val="24"/>
          <w:szCs w:val="24"/>
          <w:lang w:val="sr-Cyrl-RS"/>
        </w:rPr>
        <w:t>16</w:t>
      </w:r>
      <w:r w:rsidRPr="00B41FDE">
        <w:rPr>
          <w:rFonts w:eastAsia="Times New Roman" w:cstheme="minorHAnsi"/>
          <w:sz w:val="24"/>
          <w:szCs w:val="24"/>
          <w:lang w:val="sr-Cyrl-RS"/>
        </w:rPr>
        <w:t>.</w:t>
      </w:r>
    </w:p>
    <w:p w14:paraId="3EB4FA0D" w14:textId="7953BE8D" w:rsidR="006538DE" w:rsidRPr="00B41FDE" w:rsidRDefault="006538DE" w:rsidP="006538DE">
      <w:pPr>
        <w:shd w:val="clear" w:color="auto" w:fill="FFFFFF"/>
        <w:spacing w:after="0" w:line="240" w:lineRule="auto"/>
        <w:ind w:firstLine="480"/>
        <w:jc w:val="both"/>
        <w:rPr>
          <w:rFonts w:eastAsia="Times New Roman" w:cstheme="minorHAnsi"/>
          <w:sz w:val="24"/>
          <w:szCs w:val="24"/>
          <w:lang w:val="sr-Cyrl-RS"/>
        </w:rPr>
      </w:pPr>
      <w:r w:rsidRPr="00B41FDE">
        <w:rPr>
          <w:rFonts w:eastAsia="Times New Roman" w:cstheme="minorHAnsi"/>
          <w:sz w:val="24"/>
          <w:szCs w:val="24"/>
          <w:lang w:val="sr-Cyrl-RS"/>
        </w:rPr>
        <w:t> </w:t>
      </w:r>
      <w:r w:rsidRPr="00B41FDE">
        <w:rPr>
          <w:rFonts w:eastAsia="Times New Roman" w:cstheme="minorHAnsi"/>
          <w:bCs/>
          <w:sz w:val="24"/>
          <w:szCs w:val="24"/>
          <w:lang w:val="sr-Cyrl-RS"/>
        </w:rPr>
        <w:t xml:space="preserve">Министар надлежан </w:t>
      </w:r>
      <w:r w:rsidR="002E0B77">
        <w:rPr>
          <w:rFonts w:eastAsia="Times New Roman" w:cstheme="minorHAnsi"/>
          <w:bCs/>
          <w:sz w:val="24"/>
          <w:szCs w:val="24"/>
          <w:lang w:val="sr-Cyrl-RS"/>
        </w:rPr>
        <w:t xml:space="preserve">за финансијску подршку породици </w:t>
      </w:r>
      <w:bookmarkStart w:id="0" w:name="_GoBack"/>
      <w:bookmarkEnd w:id="0"/>
      <w:r w:rsidRPr="00B41FDE">
        <w:rPr>
          <w:rFonts w:eastAsia="Times New Roman" w:cstheme="minorHAnsi"/>
          <w:bCs/>
          <w:sz w:val="24"/>
          <w:szCs w:val="24"/>
          <w:lang w:val="sr-Cyrl-RS"/>
        </w:rPr>
        <w:t>са децом</w:t>
      </w:r>
      <w:r w:rsidRPr="00B41FDE">
        <w:rPr>
          <w:rFonts w:eastAsia="Times New Roman" w:cstheme="minorHAnsi"/>
          <w:sz w:val="24"/>
          <w:szCs w:val="24"/>
          <w:lang w:val="sr-Cyrl-RS"/>
        </w:rPr>
        <w:t> </w:t>
      </w:r>
      <w:r w:rsidR="00BE1EA5">
        <w:rPr>
          <w:rFonts w:eastAsia="Times New Roman" w:cstheme="minorHAnsi"/>
          <w:sz w:val="24"/>
          <w:szCs w:val="24"/>
          <w:lang w:val="sr-Cyrl-RS"/>
        </w:rPr>
        <w:t xml:space="preserve">ускладиће подзаконске прописе донете на основу овлашћења из овог закона </w:t>
      </w:r>
      <w:r w:rsidRPr="00B41FDE">
        <w:rPr>
          <w:rFonts w:eastAsia="Times New Roman" w:cstheme="minorHAnsi"/>
          <w:sz w:val="24"/>
          <w:szCs w:val="24"/>
          <w:lang w:val="sr-Cyrl-RS"/>
        </w:rPr>
        <w:t>у року од шест месеци од дана ступања на снагу овог закона.</w:t>
      </w:r>
    </w:p>
    <w:p w14:paraId="3861DF3B" w14:textId="35EB19C8" w:rsidR="00036B3D" w:rsidRPr="00B41FDE" w:rsidRDefault="00735715" w:rsidP="00197181">
      <w:pPr>
        <w:shd w:val="clear" w:color="auto" w:fill="FFFFFF"/>
        <w:spacing w:before="330" w:after="0" w:line="240" w:lineRule="auto"/>
        <w:jc w:val="center"/>
        <w:rPr>
          <w:rFonts w:eastAsia="Times New Roman" w:cstheme="minorHAnsi"/>
          <w:bCs/>
          <w:sz w:val="24"/>
          <w:szCs w:val="24"/>
          <w:lang w:val="sr-Cyrl-RS"/>
        </w:rPr>
      </w:pPr>
      <w:r w:rsidRPr="00B41FDE">
        <w:rPr>
          <w:rFonts w:eastAsia="Times New Roman" w:cstheme="minorHAnsi"/>
          <w:bCs/>
          <w:sz w:val="24"/>
          <w:szCs w:val="24"/>
          <w:lang w:val="sr-Cyrl-RS"/>
        </w:rPr>
        <w:t>Члан 17</w:t>
      </w:r>
      <w:r w:rsidR="00036B3D" w:rsidRPr="00B41FDE">
        <w:rPr>
          <w:rFonts w:eastAsia="Times New Roman" w:cstheme="minorHAnsi"/>
          <w:bCs/>
          <w:sz w:val="24"/>
          <w:szCs w:val="24"/>
          <w:lang w:val="sr-Cyrl-RS"/>
        </w:rPr>
        <w:t>.</w:t>
      </w:r>
    </w:p>
    <w:p w14:paraId="2ABEB871" w14:textId="77777777" w:rsidR="00036B3D" w:rsidRPr="00B41FDE" w:rsidRDefault="00036B3D" w:rsidP="00036B3D">
      <w:pPr>
        <w:shd w:val="clear" w:color="auto" w:fill="FFFFFF"/>
        <w:spacing w:after="0" w:line="240" w:lineRule="auto"/>
        <w:ind w:firstLine="480"/>
        <w:jc w:val="both"/>
        <w:rPr>
          <w:rFonts w:eastAsia="Times New Roman" w:cstheme="minorHAnsi"/>
          <w:bCs/>
          <w:sz w:val="24"/>
          <w:szCs w:val="24"/>
          <w:highlight w:val="yellow"/>
          <w:lang w:val="sr-Cyrl-RS"/>
        </w:rPr>
      </w:pPr>
    </w:p>
    <w:p w14:paraId="3A098D93" w14:textId="41BF1929" w:rsidR="00036B3D" w:rsidRPr="00B41FDE" w:rsidRDefault="00036B3D" w:rsidP="00036B3D">
      <w:pPr>
        <w:shd w:val="clear" w:color="auto" w:fill="FFFFFF"/>
        <w:spacing w:after="0" w:line="240" w:lineRule="auto"/>
        <w:ind w:firstLine="480"/>
        <w:jc w:val="both"/>
        <w:rPr>
          <w:rFonts w:eastAsia="Times New Roman" w:cstheme="minorHAnsi"/>
          <w:bCs/>
          <w:sz w:val="24"/>
          <w:szCs w:val="24"/>
          <w:lang w:val="sr-Cyrl-RS"/>
        </w:rPr>
      </w:pPr>
      <w:r w:rsidRPr="00B41FDE">
        <w:rPr>
          <w:rFonts w:eastAsia="Times New Roman" w:cstheme="minorHAnsi"/>
          <w:bCs/>
          <w:sz w:val="24"/>
          <w:szCs w:val="24"/>
          <w:lang w:val="sr-Cyrl-RS"/>
        </w:rPr>
        <w:t>Право на остале накнаде по основу рођења и неге детета за дете рођено пре ступања на снагу овог закона, оствариваће се у складу са прописом који је био на снази у време отпочињања остваривања права.</w:t>
      </w:r>
    </w:p>
    <w:p w14:paraId="5B3508D5" w14:textId="77777777" w:rsidR="00DD453E" w:rsidRPr="00B41FDE" w:rsidRDefault="00DD453E" w:rsidP="00036B3D">
      <w:pPr>
        <w:shd w:val="clear" w:color="auto" w:fill="FFFFFF"/>
        <w:spacing w:after="0" w:line="240" w:lineRule="auto"/>
        <w:ind w:firstLine="480"/>
        <w:jc w:val="both"/>
        <w:rPr>
          <w:rFonts w:eastAsia="Times New Roman" w:cstheme="minorHAnsi"/>
          <w:sz w:val="24"/>
          <w:szCs w:val="24"/>
          <w:lang w:val="sr-Cyrl-RS"/>
        </w:rPr>
      </w:pPr>
    </w:p>
    <w:p w14:paraId="5F38EFC2" w14:textId="1CA0A7C0" w:rsidR="00036B3D" w:rsidRPr="00B41FDE" w:rsidRDefault="00036B3D" w:rsidP="00036B3D">
      <w:pPr>
        <w:shd w:val="clear" w:color="auto" w:fill="FFFFFF"/>
        <w:spacing w:after="0" w:line="240" w:lineRule="auto"/>
        <w:ind w:firstLine="480"/>
        <w:jc w:val="both"/>
        <w:rPr>
          <w:rFonts w:eastAsia="Times New Roman" w:cstheme="minorHAnsi"/>
          <w:bCs/>
          <w:sz w:val="24"/>
          <w:szCs w:val="24"/>
          <w:lang w:val="sr-Cyrl-RS"/>
        </w:rPr>
      </w:pPr>
      <w:r w:rsidRPr="00B41FDE">
        <w:rPr>
          <w:rFonts w:eastAsia="Times New Roman" w:cstheme="minorHAnsi"/>
          <w:bCs/>
          <w:sz w:val="24"/>
          <w:szCs w:val="24"/>
          <w:lang w:val="sr-Cyrl-RS"/>
        </w:rPr>
        <w:t>Право на родитељски додатак за децу рођену пре ступања на снагу овог закона, оствариваће се у складу са прописом који је био на снази у време рођења детета.</w:t>
      </w:r>
    </w:p>
    <w:p w14:paraId="5A503875" w14:textId="77777777" w:rsidR="00DD453E" w:rsidRPr="00B41FDE" w:rsidRDefault="00DD453E" w:rsidP="00036B3D">
      <w:pPr>
        <w:shd w:val="clear" w:color="auto" w:fill="FFFFFF"/>
        <w:spacing w:after="0" w:line="240" w:lineRule="auto"/>
        <w:ind w:firstLine="480"/>
        <w:jc w:val="both"/>
        <w:rPr>
          <w:rFonts w:eastAsia="Times New Roman" w:cstheme="minorHAnsi"/>
          <w:bCs/>
          <w:sz w:val="24"/>
          <w:szCs w:val="24"/>
          <w:lang w:val="sr-Cyrl-RS"/>
        </w:rPr>
      </w:pPr>
    </w:p>
    <w:p w14:paraId="17EFFCB6" w14:textId="5264E754" w:rsidR="00FF259B" w:rsidRDefault="00036B3D" w:rsidP="004307BA">
      <w:pPr>
        <w:shd w:val="clear" w:color="auto" w:fill="FFFFFF"/>
        <w:spacing w:after="0" w:line="240" w:lineRule="auto"/>
        <w:ind w:firstLine="480"/>
        <w:jc w:val="both"/>
        <w:rPr>
          <w:rFonts w:eastAsia="Times New Roman" w:cstheme="minorHAnsi"/>
          <w:sz w:val="24"/>
          <w:szCs w:val="24"/>
          <w:lang w:val="sr-Cyrl-RS"/>
        </w:rPr>
      </w:pPr>
      <w:r w:rsidRPr="00B41FDE">
        <w:rPr>
          <w:rFonts w:eastAsia="Times New Roman" w:cstheme="minorHAnsi"/>
          <w:bCs/>
          <w:sz w:val="24"/>
          <w:szCs w:val="24"/>
          <w:lang w:val="sr-Cyrl-RS"/>
        </w:rPr>
        <w:t>Исплате по решењима донетим пре почетка примене овог закона, као и у поступцима из ст. 1. и 2. овог члана који су решени у складу са прописима који су били на снази до дана ступања на снагу овог закона вршиће се у складу са прописима који су били на снази до дана ступања на снагу овог закона.</w:t>
      </w:r>
    </w:p>
    <w:p w14:paraId="3F867CF3" w14:textId="6D4C01DA" w:rsidR="006538DE" w:rsidRPr="00B41FDE" w:rsidRDefault="006538DE" w:rsidP="006538DE">
      <w:pPr>
        <w:shd w:val="clear" w:color="auto" w:fill="FFFFFF"/>
        <w:spacing w:before="330" w:after="120" w:line="240" w:lineRule="auto"/>
        <w:ind w:firstLine="480"/>
        <w:jc w:val="center"/>
        <w:rPr>
          <w:rFonts w:eastAsia="Times New Roman" w:cstheme="minorHAnsi"/>
          <w:sz w:val="24"/>
          <w:szCs w:val="24"/>
          <w:lang w:val="sr-Cyrl-RS"/>
        </w:rPr>
      </w:pPr>
      <w:r w:rsidRPr="00B41FDE">
        <w:rPr>
          <w:rFonts w:eastAsia="Times New Roman" w:cstheme="minorHAnsi"/>
          <w:sz w:val="24"/>
          <w:szCs w:val="24"/>
          <w:lang w:val="sr-Cyrl-RS"/>
        </w:rPr>
        <w:t xml:space="preserve">Члан </w:t>
      </w:r>
      <w:r w:rsidR="00735715" w:rsidRPr="00B41FDE">
        <w:rPr>
          <w:rFonts w:eastAsia="Times New Roman" w:cstheme="minorHAnsi"/>
          <w:sz w:val="24"/>
          <w:szCs w:val="24"/>
          <w:lang w:val="sr-Cyrl-RS"/>
        </w:rPr>
        <w:t>18</w:t>
      </w:r>
      <w:r w:rsidRPr="00B41FDE">
        <w:rPr>
          <w:rFonts w:eastAsia="Times New Roman" w:cstheme="minorHAnsi"/>
          <w:sz w:val="24"/>
          <w:szCs w:val="24"/>
          <w:lang w:val="sr-Cyrl-RS"/>
        </w:rPr>
        <w:t>.</w:t>
      </w:r>
    </w:p>
    <w:p w14:paraId="5B9B7288" w14:textId="13AB6A7C" w:rsidR="00036B3D" w:rsidRPr="00B41FDE" w:rsidRDefault="00036B3D" w:rsidP="00036B3D">
      <w:pPr>
        <w:shd w:val="clear" w:color="auto" w:fill="FFFFFF"/>
        <w:spacing w:after="0" w:line="240" w:lineRule="auto"/>
        <w:ind w:firstLine="480"/>
        <w:jc w:val="both"/>
        <w:rPr>
          <w:rFonts w:eastAsia="Times New Roman" w:cstheme="minorHAnsi"/>
          <w:sz w:val="24"/>
          <w:szCs w:val="24"/>
          <w:lang w:val="sr-Cyrl-RS"/>
        </w:rPr>
      </w:pPr>
      <w:r w:rsidRPr="00B41FDE">
        <w:rPr>
          <w:rFonts w:eastAsia="Times New Roman" w:cstheme="minorHAnsi"/>
          <w:bCs/>
          <w:sz w:val="24"/>
          <w:szCs w:val="24"/>
          <w:lang w:val="sr-Cyrl-RS"/>
        </w:rPr>
        <w:t xml:space="preserve">Овај закон ступа на снагу наредног дана од дана објављивања у „Службеном гласнику Републике Србије”, а примењује се од 1. </w:t>
      </w:r>
      <w:r w:rsidR="00406A52" w:rsidRPr="00B41FDE">
        <w:rPr>
          <w:rFonts w:eastAsia="Times New Roman" w:cstheme="minorHAnsi"/>
          <w:bCs/>
          <w:sz w:val="24"/>
          <w:szCs w:val="24"/>
          <w:lang w:val="sr-Cyrl-RS"/>
        </w:rPr>
        <w:t>новемб</w:t>
      </w:r>
      <w:r w:rsidR="00735715" w:rsidRPr="00B41FDE">
        <w:rPr>
          <w:rFonts w:eastAsia="Times New Roman" w:cstheme="minorHAnsi"/>
          <w:bCs/>
          <w:sz w:val="24"/>
          <w:szCs w:val="24"/>
          <w:lang w:val="sr-Cyrl-RS"/>
        </w:rPr>
        <w:t>р</w:t>
      </w:r>
      <w:r w:rsidR="00406A52" w:rsidRPr="00B41FDE">
        <w:rPr>
          <w:rFonts w:eastAsia="Times New Roman" w:cstheme="minorHAnsi"/>
          <w:bCs/>
          <w:sz w:val="24"/>
          <w:szCs w:val="24"/>
          <w:lang w:val="sr-Cyrl-RS"/>
        </w:rPr>
        <w:t>а</w:t>
      </w:r>
      <w:r w:rsidRPr="00B41FDE">
        <w:rPr>
          <w:rFonts w:eastAsia="Times New Roman" w:cstheme="minorHAnsi"/>
          <w:bCs/>
          <w:sz w:val="24"/>
          <w:szCs w:val="24"/>
          <w:lang w:val="sr-Cyrl-RS"/>
        </w:rPr>
        <w:t xml:space="preserve"> 2024. године.</w:t>
      </w:r>
    </w:p>
    <w:sectPr w:rsidR="00036B3D" w:rsidRPr="00B41FDE" w:rsidSect="006538DE">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54"/>
    <w:rsid w:val="0003219A"/>
    <w:rsid w:val="00036B3D"/>
    <w:rsid w:val="00197181"/>
    <w:rsid w:val="001A7DCA"/>
    <w:rsid w:val="001F7AE9"/>
    <w:rsid w:val="00224053"/>
    <w:rsid w:val="002A5C06"/>
    <w:rsid w:val="002D3C72"/>
    <w:rsid w:val="002E0B77"/>
    <w:rsid w:val="002F3336"/>
    <w:rsid w:val="00376DC9"/>
    <w:rsid w:val="0038096E"/>
    <w:rsid w:val="00386CA9"/>
    <w:rsid w:val="00406A52"/>
    <w:rsid w:val="004307BA"/>
    <w:rsid w:val="00450F7C"/>
    <w:rsid w:val="00462F4A"/>
    <w:rsid w:val="0048475B"/>
    <w:rsid w:val="004934A0"/>
    <w:rsid w:val="004C3240"/>
    <w:rsid w:val="004F1B20"/>
    <w:rsid w:val="005B3312"/>
    <w:rsid w:val="005C6C67"/>
    <w:rsid w:val="00605C2E"/>
    <w:rsid w:val="00632254"/>
    <w:rsid w:val="006538DE"/>
    <w:rsid w:val="006C0B77"/>
    <w:rsid w:val="006D4A7C"/>
    <w:rsid w:val="00735715"/>
    <w:rsid w:val="00750DFD"/>
    <w:rsid w:val="007E4A1C"/>
    <w:rsid w:val="008242FF"/>
    <w:rsid w:val="00831B91"/>
    <w:rsid w:val="00836B19"/>
    <w:rsid w:val="008503F6"/>
    <w:rsid w:val="00870751"/>
    <w:rsid w:val="00917B06"/>
    <w:rsid w:val="00922C48"/>
    <w:rsid w:val="00A12AA6"/>
    <w:rsid w:val="00B41FDE"/>
    <w:rsid w:val="00B915B7"/>
    <w:rsid w:val="00BE1EA5"/>
    <w:rsid w:val="00C01781"/>
    <w:rsid w:val="00DB43F3"/>
    <w:rsid w:val="00DB4E35"/>
    <w:rsid w:val="00DD453E"/>
    <w:rsid w:val="00DD6328"/>
    <w:rsid w:val="00DD7D21"/>
    <w:rsid w:val="00E65A9F"/>
    <w:rsid w:val="00E83204"/>
    <w:rsid w:val="00EA59DF"/>
    <w:rsid w:val="00ED0127"/>
    <w:rsid w:val="00EE079C"/>
    <w:rsid w:val="00EE4070"/>
    <w:rsid w:val="00F12C76"/>
    <w:rsid w:val="00F4505D"/>
    <w:rsid w:val="00F47C71"/>
    <w:rsid w:val="00FC49C1"/>
    <w:rsid w:val="00FF2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DD039"/>
  <w15:chartTrackingRefBased/>
  <w15:docId w15:val="{6B1C82A9-7DFD-4325-B6DA-D34A8C19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8DE"/>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7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181"/>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4</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Janici Janic</dc:creator>
  <cp:keywords/>
  <dc:description/>
  <cp:lastModifiedBy>Korisnik</cp:lastModifiedBy>
  <cp:revision>31</cp:revision>
  <cp:lastPrinted>2024-06-13T11:10:00Z</cp:lastPrinted>
  <dcterms:created xsi:type="dcterms:W3CDTF">2024-06-10T19:43:00Z</dcterms:created>
  <dcterms:modified xsi:type="dcterms:W3CDTF">2024-07-05T11:17:00Z</dcterms:modified>
</cp:coreProperties>
</file>